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9E6DB" w14:textId="0E76810B" w:rsidR="005A3E8B" w:rsidRDefault="005A3E8B" w:rsidP="006434E2">
      <w:pPr>
        <w:spacing w:line="360" w:lineRule="auto"/>
        <w:rPr>
          <w:rFonts w:ascii="Poppins SemiBold" w:hAnsi="Poppins SemiBold" w:cs="Poppins SemiBold"/>
          <w:sz w:val="96"/>
          <w:szCs w:val="96"/>
        </w:rPr>
      </w:pPr>
      <w:r>
        <w:rPr>
          <w:rFonts w:ascii="Poppins SemiBold" w:hAnsi="Poppins SemiBold" w:cs="Poppins SemiBold"/>
          <w:noProof/>
          <w:sz w:val="96"/>
          <w:szCs w:val="96"/>
        </w:rPr>
        <w:drawing>
          <wp:anchor distT="0" distB="0" distL="114300" distR="114300" simplePos="0" relativeHeight="251658240" behindDoc="1" locked="0" layoutInCell="1" allowOverlap="1" wp14:anchorId="73413E7D" wp14:editId="37A1AC35">
            <wp:simplePos x="0" y="0"/>
            <wp:positionH relativeFrom="column">
              <wp:posOffset>-464740</wp:posOffset>
            </wp:positionH>
            <wp:positionV relativeFrom="paragraph">
              <wp:posOffset>-481263</wp:posOffset>
            </wp:positionV>
            <wp:extent cx="3496148" cy="477078"/>
            <wp:effectExtent l="0" t="0" r="0" b="0"/>
            <wp:wrapNone/>
            <wp:docPr id="12117542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754244"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96148" cy="477078"/>
                    </a:xfrm>
                    <a:prstGeom prst="rect">
                      <a:avLst/>
                    </a:prstGeom>
                  </pic:spPr>
                </pic:pic>
              </a:graphicData>
            </a:graphic>
            <wp14:sizeRelH relativeFrom="margin">
              <wp14:pctWidth>0</wp14:pctWidth>
            </wp14:sizeRelH>
            <wp14:sizeRelV relativeFrom="margin">
              <wp14:pctHeight>0</wp14:pctHeight>
            </wp14:sizeRelV>
          </wp:anchor>
        </w:drawing>
      </w:r>
    </w:p>
    <w:p w14:paraId="48CC56D1" w14:textId="2BD5BEE7" w:rsidR="00B63C85" w:rsidRPr="004F3206" w:rsidRDefault="004F3206" w:rsidP="006434E2">
      <w:pPr>
        <w:spacing w:line="360" w:lineRule="auto"/>
        <w:rPr>
          <w:rFonts w:ascii="Poppins" w:hAnsi="Poppins" w:cs="Poppins"/>
          <w:sz w:val="72"/>
          <w:szCs w:val="72"/>
        </w:rPr>
      </w:pPr>
      <w:r w:rsidRPr="00740E67">
        <w:rPr>
          <w:rFonts w:ascii="Poppins SemiBold" w:hAnsi="Poppins SemiBold" w:cs="Poppins SemiBold"/>
          <w:color w:val="E73E97"/>
          <w:sz w:val="96"/>
          <w:szCs w:val="96"/>
        </w:rPr>
        <w:t>Missing millions</w:t>
      </w:r>
      <w:r w:rsidRPr="004F3206">
        <w:rPr>
          <w:rFonts w:ascii="Poppins" w:hAnsi="Poppins" w:cs="Poppins"/>
          <w:sz w:val="96"/>
          <w:szCs w:val="96"/>
        </w:rPr>
        <w:t xml:space="preserve"> </w:t>
      </w:r>
      <w:r w:rsidRPr="00146A45">
        <w:rPr>
          <w:rFonts w:ascii="Poppins SemiBold" w:hAnsi="Poppins SemiBold" w:cs="Poppins SemiBold"/>
          <w:color w:val="004F6B"/>
          <w:sz w:val="72"/>
          <w:szCs w:val="72"/>
        </w:rPr>
        <w:t>Exploring hidden and unmet social care needs for disabled people</w:t>
      </w:r>
      <w:r w:rsidR="00E634D3">
        <w:rPr>
          <w:rFonts w:ascii="Poppins SemiBold" w:hAnsi="Poppins SemiBold" w:cs="Poppins SemiBold"/>
          <w:color w:val="004F6B"/>
          <w:sz w:val="72"/>
          <w:szCs w:val="72"/>
        </w:rPr>
        <w:t>.</w:t>
      </w:r>
    </w:p>
    <w:p w14:paraId="7A633255" w14:textId="77777777" w:rsidR="004F3206" w:rsidRPr="004F3206" w:rsidRDefault="004F3206" w:rsidP="006434E2">
      <w:pPr>
        <w:spacing w:line="360" w:lineRule="auto"/>
        <w:rPr>
          <w:rFonts w:ascii="Poppins" w:hAnsi="Poppins" w:cs="Poppins"/>
          <w:sz w:val="72"/>
          <w:szCs w:val="72"/>
        </w:rPr>
      </w:pPr>
    </w:p>
    <w:p w14:paraId="63898D4F" w14:textId="182F0FAA" w:rsidR="004F3206" w:rsidRPr="00D6721C" w:rsidRDefault="00D6721C" w:rsidP="006434E2">
      <w:pPr>
        <w:spacing w:line="360" w:lineRule="auto"/>
        <w:rPr>
          <w:rFonts w:ascii="Poppins" w:hAnsi="Poppins" w:cs="Poppins"/>
          <w:sz w:val="40"/>
          <w:szCs w:val="40"/>
        </w:rPr>
      </w:pPr>
      <w:r>
        <w:rPr>
          <w:rFonts w:ascii="Poppins" w:hAnsi="Poppins" w:cs="Poppins"/>
          <w:sz w:val="40"/>
          <w:szCs w:val="40"/>
        </w:rPr>
        <w:t>July 2020</w:t>
      </w:r>
    </w:p>
    <w:p w14:paraId="380E8E86" w14:textId="77777777" w:rsidR="0087686C" w:rsidRDefault="0087686C" w:rsidP="0087686C">
      <w:pPr>
        <w:spacing w:line="360" w:lineRule="auto"/>
        <w:rPr>
          <w:rFonts w:ascii="Poppins SemiBold" w:hAnsi="Poppins SemiBold" w:cs="Poppins SemiBold"/>
          <w:b/>
          <w:bCs/>
          <w:sz w:val="56"/>
          <w:szCs w:val="56"/>
        </w:rPr>
      </w:pPr>
    </w:p>
    <w:p w14:paraId="36052BAB" w14:textId="77777777" w:rsidR="0087686C" w:rsidRPr="00A211D1" w:rsidRDefault="0087686C" w:rsidP="0087686C">
      <w:pPr>
        <w:spacing w:line="360" w:lineRule="auto"/>
        <w:rPr>
          <w:rFonts w:ascii="Poppins SemiBold" w:hAnsi="Poppins SemiBold" w:cs="Poppins SemiBold"/>
          <w:b/>
          <w:bCs/>
          <w:color w:val="E73E97"/>
          <w:sz w:val="72"/>
          <w:szCs w:val="72"/>
        </w:rPr>
      </w:pPr>
      <w:r w:rsidRPr="00A211D1">
        <w:rPr>
          <w:rFonts w:ascii="Poppins SemiBold" w:hAnsi="Poppins SemiBold" w:cs="Poppins SemiBold"/>
          <w:b/>
          <w:bCs/>
          <w:color w:val="E73E97"/>
          <w:sz w:val="72"/>
          <w:szCs w:val="72"/>
        </w:rPr>
        <w:lastRenderedPageBreak/>
        <w:t>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4430"/>
      </w:tblGrid>
      <w:tr w:rsidR="0087686C" w14:paraId="5D715769" w14:textId="77777777" w:rsidTr="00A211D1">
        <w:tc>
          <w:tcPr>
            <w:tcW w:w="4621" w:type="dxa"/>
          </w:tcPr>
          <w:p w14:paraId="6BACBDDB" w14:textId="0EFB1EB6" w:rsidR="0087686C" w:rsidRPr="00A211D1" w:rsidRDefault="0080772B" w:rsidP="0087686C">
            <w:pPr>
              <w:spacing w:line="360" w:lineRule="auto"/>
              <w:rPr>
                <w:rFonts w:ascii="Poppins" w:hAnsi="Poppins" w:cs="Poppins"/>
                <w:sz w:val="40"/>
                <w:szCs w:val="40"/>
              </w:rPr>
            </w:pPr>
            <w:r w:rsidRPr="00A211D1">
              <w:rPr>
                <w:rFonts w:ascii="Poppins" w:hAnsi="Poppins" w:cs="Poppins"/>
                <w:sz w:val="40"/>
                <w:szCs w:val="40"/>
              </w:rPr>
              <w:t>Executive summary</w:t>
            </w:r>
          </w:p>
        </w:tc>
        <w:tc>
          <w:tcPr>
            <w:tcW w:w="4621" w:type="dxa"/>
          </w:tcPr>
          <w:p w14:paraId="5CFC7DC2" w14:textId="56A4E985" w:rsidR="0087686C" w:rsidRPr="00A211D1" w:rsidRDefault="00A211D1" w:rsidP="0080772B">
            <w:pPr>
              <w:spacing w:line="360" w:lineRule="auto"/>
              <w:jc w:val="right"/>
              <w:rPr>
                <w:rFonts w:ascii="Poppins" w:hAnsi="Poppins" w:cs="Poppins"/>
                <w:sz w:val="40"/>
                <w:szCs w:val="40"/>
              </w:rPr>
            </w:pPr>
            <w:r w:rsidRPr="00A211D1">
              <w:rPr>
                <w:rFonts w:ascii="Poppins" w:hAnsi="Poppins" w:cs="Poppins"/>
                <w:sz w:val="40"/>
                <w:szCs w:val="40"/>
              </w:rPr>
              <w:t>…</w:t>
            </w:r>
            <w:r w:rsidR="0080772B" w:rsidRPr="00A211D1">
              <w:rPr>
                <w:rFonts w:ascii="Poppins" w:hAnsi="Poppins" w:cs="Poppins"/>
                <w:sz w:val="40"/>
                <w:szCs w:val="40"/>
              </w:rPr>
              <w:t>3</w:t>
            </w:r>
          </w:p>
        </w:tc>
      </w:tr>
      <w:tr w:rsidR="0087686C" w14:paraId="2E26F3DC" w14:textId="77777777" w:rsidTr="00A211D1">
        <w:tc>
          <w:tcPr>
            <w:tcW w:w="4621" w:type="dxa"/>
          </w:tcPr>
          <w:p w14:paraId="6033527A" w14:textId="131CE7E9" w:rsidR="0087686C" w:rsidRPr="00A211D1" w:rsidRDefault="00D61901" w:rsidP="0087686C">
            <w:pPr>
              <w:spacing w:line="360" w:lineRule="auto"/>
              <w:rPr>
                <w:rFonts w:ascii="Poppins" w:hAnsi="Poppins" w:cs="Poppins"/>
                <w:sz w:val="40"/>
                <w:szCs w:val="40"/>
              </w:rPr>
            </w:pPr>
            <w:r w:rsidRPr="00A211D1">
              <w:rPr>
                <w:rFonts w:ascii="Poppins" w:hAnsi="Poppins" w:cs="Poppins"/>
                <w:sz w:val="40"/>
                <w:szCs w:val="40"/>
              </w:rPr>
              <w:t>Introduction</w:t>
            </w:r>
          </w:p>
        </w:tc>
        <w:tc>
          <w:tcPr>
            <w:tcW w:w="4621" w:type="dxa"/>
          </w:tcPr>
          <w:p w14:paraId="2BEFEB69" w14:textId="4643A15F" w:rsidR="0087686C" w:rsidRPr="00A211D1" w:rsidRDefault="00A211D1" w:rsidP="0080772B">
            <w:pPr>
              <w:spacing w:line="360" w:lineRule="auto"/>
              <w:jc w:val="right"/>
              <w:rPr>
                <w:rFonts w:ascii="Poppins" w:hAnsi="Poppins" w:cs="Poppins"/>
                <w:sz w:val="40"/>
                <w:szCs w:val="40"/>
              </w:rPr>
            </w:pPr>
            <w:r w:rsidRPr="00A211D1">
              <w:rPr>
                <w:rFonts w:ascii="Poppins" w:hAnsi="Poppins" w:cs="Poppins"/>
                <w:sz w:val="40"/>
                <w:szCs w:val="40"/>
              </w:rPr>
              <w:t>…</w:t>
            </w:r>
            <w:r w:rsidR="00D61901" w:rsidRPr="00A211D1">
              <w:rPr>
                <w:rFonts w:ascii="Poppins" w:hAnsi="Poppins" w:cs="Poppins"/>
                <w:sz w:val="40"/>
                <w:szCs w:val="40"/>
              </w:rPr>
              <w:t>9</w:t>
            </w:r>
          </w:p>
        </w:tc>
      </w:tr>
      <w:tr w:rsidR="0087686C" w14:paraId="3690317B" w14:textId="77777777" w:rsidTr="00A211D1">
        <w:tc>
          <w:tcPr>
            <w:tcW w:w="4621" w:type="dxa"/>
          </w:tcPr>
          <w:p w14:paraId="27661B29" w14:textId="7DB4E9F5" w:rsidR="0087686C" w:rsidRPr="00A211D1" w:rsidRDefault="00D61901" w:rsidP="0087686C">
            <w:pPr>
              <w:spacing w:line="360" w:lineRule="auto"/>
              <w:rPr>
                <w:rFonts w:ascii="Poppins" w:hAnsi="Poppins" w:cs="Poppins"/>
                <w:sz w:val="40"/>
                <w:szCs w:val="40"/>
              </w:rPr>
            </w:pPr>
            <w:r w:rsidRPr="00A211D1">
              <w:rPr>
                <w:rFonts w:ascii="Poppins" w:hAnsi="Poppins" w:cs="Poppins"/>
                <w:sz w:val="40"/>
                <w:szCs w:val="40"/>
              </w:rPr>
              <w:t>Methodology</w:t>
            </w:r>
          </w:p>
        </w:tc>
        <w:tc>
          <w:tcPr>
            <w:tcW w:w="4621" w:type="dxa"/>
          </w:tcPr>
          <w:p w14:paraId="132CBE60" w14:textId="6C5C31E6" w:rsidR="0087686C" w:rsidRPr="00A211D1" w:rsidRDefault="00A211D1" w:rsidP="0080772B">
            <w:pPr>
              <w:spacing w:line="360" w:lineRule="auto"/>
              <w:jc w:val="right"/>
              <w:rPr>
                <w:rFonts w:ascii="Poppins" w:hAnsi="Poppins" w:cs="Poppins"/>
                <w:sz w:val="40"/>
                <w:szCs w:val="40"/>
              </w:rPr>
            </w:pPr>
            <w:r w:rsidRPr="00A211D1">
              <w:rPr>
                <w:rFonts w:ascii="Poppins" w:hAnsi="Poppins" w:cs="Poppins"/>
                <w:sz w:val="40"/>
                <w:szCs w:val="40"/>
              </w:rPr>
              <w:t>…</w:t>
            </w:r>
            <w:r w:rsidR="00D61901" w:rsidRPr="00A211D1">
              <w:rPr>
                <w:rFonts w:ascii="Poppins" w:hAnsi="Poppins" w:cs="Poppins"/>
                <w:sz w:val="40"/>
                <w:szCs w:val="40"/>
              </w:rPr>
              <w:t>14</w:t>
            </w:r>
          </w:p>
        </w:tc>
      </w:tr>
      <w:tr w:rsidR="0087686C" w14:paraId="3562728A" w14:textId="77777777" w:rsidTr="00A211D1">
        <w:tc>
          <w:tcPr>
            <w:tcW w:w="4621" w:type="dxa"/>
          </w:tcPr>
          <w:p w14:paraId="54C715E5" w14:textId="279D652E" w:rsidR="0087686C" w:rsidRPr="00A211D1" w:rsidRDefault="00D61901" w:rsidP="0087686C">
            <w:pPr>
              <w:spacing w:line="360" w:lineRule="auto"/>
              <w:rPr>
                <w:rFonts w:ascii="Poppins" w:hAnsi="Poppins" w:cs="Poppins"/>
                <w:sz w:val="40"/>
                <w:szCs w:val="40"/>
              </w:rPr>
            </w:pPr>
            <w:r w:rsidRPr="00A211D1">
              <w:rPr>
                <w:rFonts w:ascii="Poppins" w:hAnsi="Poppins" w:cs="Poppins"/>
                <w:sz w:val="40"/>
                <w:szCs w:val="40"/>
              </w:rPr>
              <w:t>Findings</w:t>
            </w:r>
          </w:p>
        </w:tc>
        <w:tc>
          <w:tcPr>
            <w:tcW w:w="4621" w:type="dxa"/>
          </w:tcPr>
          <w:p w14:paraId="749FE6B4" w14:textId="51FD671E" w:rsidR="0087686C" w:rsidRPr="00A211D1" w:rsidRDefault="00A211D1" w:rsidP="0080772B">
            <w:pPr>
              <w:spacing w:line="360" w:lineRule="auto"/>
              <w:jc w:val="right"/>
              <w:rPr>
                <w:rFonts w:ascii="Poppins" w:hAnsi="Poppins" w:cs="Poppins"/>
                <w:sz w:val="40"/>
                <w:szCs w:val="40"/>
              </w:rPr>
            </w:pPr>
            <w:r w:rsidRPr="00A211D1">
              <w:rPr>
                <w:rFonts w:ascii="Poppins" w:hAnsi="Poppins" w:cs="Poppins"/>
                <w:sz w:val="40"/>
                <w:szCs w:val="40"/>
              </w:rPr>
              <w:t>…</w:t>
            </w:r>
            <w:r w:rsidR="00D61901" w:rsidRPr="00A211D1">
              <w:rPr>
                <w:rFonts w:ascii="Poppins" w:hAnsi="Poppins" w:cs="Poppins"/>
                <w:sz w:val="40"/>
                <w:szCs w:val="40"/>
              </w:rPr>
              <w:t>18</w:t>
            </w:r>
          </w:p>
        </w:tc>
      </w:tr>
      <w:tr w:rsidR="0087686C" w14:paraId="7B196C5F" w14:textId="77777777" w:rsidTr="00A211D1">
        <w:tc>
          <w:tcPr>
            <w:tcW w:w="4621" w:type="dxa"/>
          </w:tcPr>
          <w:p w14:paraId="1CD0E862" w14:textId="45E912F9" w:rsidR="0087686C" w:rsidRPr="00A211D1" w:rsidRDefault="00D61901" w:rsidP="0087686C">
            <w:pPr>
              <w:spacing w:line="360" w:lineRule="auto"/>
              <w:rPr>
                <w:rFonts w:ascii="Poppins" w:hAnsi="Poppins" w:cs="Poppins"/>
                <w:sz w:val="40"/>
                <w:szCs w:val="40"/>
              </w:rPr>
            </w:pPr>
            <w:r w:rsidRPr="00A211D1">
              <w:rPr>
                <w:rFonts w:ascii="Poppins" w:hAnsi="Poppins" w:cs="Poppins"/>
                <w:sz w:val="40"/>
                <w:szCs w:val="40"/>
              </w:rPr>
              <w:t>Conclusions</w:t>
            </w:r>
          </w:p>
        </w:tc>
        <w:tc>
          <w:tcPr>
            <w:tcW w:w="4621" w:type="dxa"/>
          </w:tcPr>
          <w:p w14:paraId="156FBFAF" w14:textId="18AD7594" w:rsidR="0087686C" w:rsidRPr="00A211D1" w:rsidRDefault="00A211D1" w:rsidP="0080772B">
            <w:pPr>
              <w:spacing w:line="360" w:lineRule="auto"/>
              <w:jc w:val="right"/>
              <w:rPr>
                <w:rFonts w:ascii="Poppins" w:hAnsi="Poppins" w:cs="Poppins"/>
                <w:sz w:val="40"/>
                <w:szCs w:val="40"/>
              </w:rPr>
            </w:pPr>
            <w:r w:rsidRPr="00A211D1">
              <w:rPr>
                <w:rFonts w:ascii="Poppins" w:hAnsi="Poppins" w:cs="Poppins"/>
                <w:sz w:val="40"/>
                <w:szCs w:val="40"/>
              </w:rPr>
              <w:t>…</w:t>
            </w:r>
            <w:r w:rsidR="00D61901" w:rsidRPr="00A211D1">
              <w:rPr>
                <w:rFonts w:ascii="Poppins" w:hAnsi="Poppins" w:cs="Poppins"/>
                <w:sz w:val="40"/>
                <w:szCs w:val="40"/>
              </w:rPr>
              <w:t>30</w:t>
            </w:r>
          </w:p>
        </w:tc>
      </w:tr>
      <w:tr w:rsidR="0087686C" w14:paraId="799B607F" w14:textId="77777777" w:rsidTr="00A211D1">
        <w:tc>
          <w:tcPr>
            <w:tcW w:w="4621" w:type="dxa"/>
          </w:tcPr>
          <w:p w14:paraId="195F6383" w14:textId="5281432B" w:rsidR="0087686C" w:rsidRPr="00A211D1" w:rsidRDefault="00D61901" w:rsidP="0087686C">
            <w:pPr>
              <w:spacing w:line="360" w:lineRule="auto"/>
              <w:rPr>
                <w:rFonts w:ascii="Poppins" w:hAnsi="Poppins" w:cs="Poppins"/>
                <w:sz w:val="40"/>
                <w:szCs w:val="40"/>
              </w:rPr>
            </w:pPr>
            <w:r w:rsidRPr="00A211D1">
              <w:rPr>
                <w:rFonts w:ascii="Poppins" w:hAnsi="Poppins" w:cs="Poppins"/>
                <w:sz w:val="40"/>
                <w:szCs w:val="40"/>
              </w:rPr>
              <w:t>Recommendations</w:t>
            </w:r>
          </w:p>
        </w:tc>
        <w:tc>
          <w:tcPr>
            <w:tcW w:w="4621" w:type="dxa"/>
          </w:tcPr>
          <w:p w14:paraId="7B795AC0" w14:textId="6E3BDC00" w:rsidR="0087686C" w:rsidRPr="00A211D1" w:rsidRDefault="00A211D1" w:rsidP="0080772B">
            <w:pPr>
              <w:spacing w:line="360" w:lineRule="auto"/>
              <w:jc w:val="right"/>
              <w:rPr>
                <w:rFonts w:ascii="Poppins" w:hAnsi="Poppins" w:cs="Poppins"/>
                <w:sz w:val="40"/>
                <w:szCs w:val="40"/>
              </w:rPr>
            </w:pPr>
            <w:r w:rsidRPr="00A211D1">
              <w:rPr>
                <w:rFonts w:ascii="Poppins" w:hAnsi="Poppins" w:cs="Poppins"/>
                <w:sz w:val="40"/>
                <w:szCs w:val="40"/>
              </w:rPr>
              <w:t>…</w:t>
            </w:r>
            <w:r w:rsidR="00D61901" w:rsidRPr="00A211D1">
              <w:rPr>
                <w:rFonts w:ascii="Poppins" w:hAnsi="Poppins" w:cs="Poppins"/>
                <w:sz w:val="40"/>
                <w:szCs w:val="40"/>
              </w:rPr>
              <w:t>34</w:t>
            </w:r>
          </w:p>
        </w:tc>
      </w:tr>
      <w:tr w:rsidR="0087686C" w14:paraId="4E4AD78D" w14:textId="77777777" w:rsidTr="00A211D1">
        <w:tc>
          <w:tcPr>
            <w:tcW w:w="4621" w:type="dxa"/>
          </w:tcPr>
          <w:p w14:paraId="58D1E5F1" w14:textId="7D265273" w:rsidR="0087686C" w:rsidRPr="00A211D1" w:rsidRDefault="00D61901" w:rsidP="0087686C">
            <w:pPr>
              <w:spacing w:line="360" w:lineRule="auto"/>
              <w:rPr>
                <w:rFonts w:ascii="Poppins" w:hAnsi="Poppins" w:cs="Poppins"/>
                <w:sz w:val="40"/>
                <w:szCs w:val="40"/>
              </w:rPr>
            </w:pPr>
            <w:r w:rsidRPr="00A211D1">
              <w:rPr>
                <w:rFonts w:ascii="Poppins" w:hAnsi="Poppins" w:cs="Poppins"/>
                <w:sz w:val="40"/>
                <w:szCs w:val="40"/>
              </w:rPr>
              <w:t>Details methodology</w:t>
            </w:r>
          </w:p>
        </w:tc>
        <w:tc>
          <w:tcPr>
            <w:tcW w:w="4621" w:type="dxa"/>
          </w:tcPr>
          <w:p w14:paraId="076F277F" w14:textId="2AD0DEBE" w:rsidR="0087686C" w:rsidRPr="00A211D1" w:rsidRDefault="00A211D1" w:rsidP="0080772B">
            <w:pPr>
              <w:spacing w:line="360" w:lineRule="auto"/>
              <w:jc w:val="right"/>
              <w:rPr>
                <w:rFonts w:ascii="Poppins" w:hAnsi="Poppins" w:cs="Poppins"/>
                <w:sz w:val="40"/>
                <w:szCs w:val="40"/>
              </w:rPr>
            </w:pPr>
            <w:r w:rsidRPr="00A211D1">
              <w:rPr>
                <w:rFonts w:ascii="Poppins" w:hAnsi="Poppins" w:cs="Poppins"/>
                <w:sz w:val="40"/>
                <w:szCs w:val="40"/>
              </w:rPr>
              <w:t>…55</w:t>
            </w:r>
          </w:p>
        </w:tc>
      </w:tr>
      <w:tr w:rsidR="0087686C" w14:paraId="3A4A6BE9" w14:textId="77777777" w:rsidTr="00A211D1">
        <w:tc>
          <w:tcPr>
            <w:tcW w:w="4621" w:type="dxa"/>
          </w:tcPr>
          <w:p w14:paraId="283C20B4" w14:textId="77777777" w:rsidR="0087686C" w:rsidRPr="0080772B" w:rsidRDefault="0087686C" w:rsidP="0087686C">
            <w:pPr>
              <w:spacing w:line="360" w:lineRule="auto"/>
              <w:rPr>
                <w:rFonts w:ascii="Poppins SemiBold" w:hAnsi="Poppins SemiBold" w:cs="Poppins SemiBold"/>
                <w:b/>
                <w:bCs/>
                <w:sz w:val="32"/>
                <w:szCs w:val="32"/>
              </w:rPr>
            </w:pPr>
          </w:p>
        </w:tc>
        <w:tc>
          <w:tcPr>
            <w:tcW w:w="4621" w:type="dxa"/>
          </w:tcPr>
          <w:p w14:paraId="25BF631F" w14:textId="77777777" w:rsidR="0087686C" w:rsidRPr="0080772B" w:rsidRDefault="0087686C" w:rsidP="0080772B">
            <w:pPr>
              <w:spacing w:line="360" w:lineRule="auto"/>
              <w:jc w:val="right"/>
              <w:rPr>
                <w:rFonts w:ascii="Poppins SemiBold" w:hAnsi="Poppins SemiBold" w:cs="Poppins SemiBold"/>
                <w:b/>
                <w:bCs/>
                <w:sz w:val="32"/>
                <w:szCs w:val="32"/>
              </w:rPr>
            </w:pPr>
          </w:p>
        </w:tc>
      </w:tr>
    </w:tbl>
    <w:p w14:paraId="3CDF5D0A" w14:textId="35130720" w:rsidR="0087686C" w:rsidRPr="006D6046" w:rsidRDefault="0087686C" w:rsidP="0087686C">
      <w:pPr>
        <w:spacing w:line="360" w:lineRule="auto"/>
        <w:rPr>
          <w:rFonts w:ascii="Poppins SemiBold" w:hAnsi="Poppins SemiBold" w:cs="Poppins SemiBold"/>
          <w:b/>
          <w:bCs/>
          <w:sz w:val="20"/>
          <w:szCs w:val="20"/>
        </w:rPr>
      </w:pPr>
      <w:r w:rsidRPr="006D6046">
        <w:rPr>
          <w:rFonts w:ascii="Poppins SemiBold" w:hAnsi="Poppins SemiBold" w:cs="Poppins SemiBold"/>
          <w:b/>
          <w:bCs/>
          <w:sz w:val="56"/>
          <w:szCs w:val="56"/>
        </w:rPr>
        <w:t xml:space="preserve"> </w:t>
      </w:r>
    </w:p>
    <w:p w14:paraId="21DACDCE" w14:textId="77777777" w:rsidR="004F3206" w:rsidRDefault="004F3206" w:rsidP="006434E2">
      <w:pPr>
        <w:spacing w:line="360" w:lineRule="auto"/>
        <w:rPr>
          <w:rFonts w:ascii="Poppins" w:hAnsi="Poppins" w:cs="Poppins"/>
        </w:rPr>
      </w:pPr>
    </w:p>
    <w:p w14:paraId="000E61EA" w14:textId="77777777" w:rsidR="0080772B" w:rsidRDefault="0080772B" w:rsidP="006434E2">
      <w:pPr>
        <w:spacing w:line="360" w:lineRule="auto"/>
        <w:rPr>
          <w:rFonts w:ascii="Poppins" w:hAnsi="Poppins" w:cs="Poppins"/>
        </w:rPr>
      </w:pPr>
    </w:p>
    <w:p w14:paraId="1798E4D5" w14:textId="77777777" w:rsidR="0080772B" w:rsidRDefault="0080772B" w:rsidP="006434E2">
      <w:pPr>
        <w:spacing w:line="360" w:lineRule="auto"/>
        <w:rPr>
          <w:rFonts w:ascii="Poppins" w:hAnsi="Poppins" w:cs="Poppins"/>
        </w:rPr>
      </w:pPr>
    </w:p>
    <w:p w14:paraId="1C501794" w14:textId="77777777" w:rsidR="0080772B" w:rsidRDefault="0080772B" w:rsidP="006434E2">
      <w:pPr>
        <w:spacing w:line="360" w:lineRule="auto"/>
        <w:rPr>
          <w:rFonts w:ascii="Poppins" w:hAnsi="Poppins" w:cs="Poppins"/>
        </w:rPr>
      </w:pPr>
    </w:p>
    <w:p w14:paraId="2C5D81A8" w14:textId="77777777" w:rsidR="0080772B" w:rsidRDefault="0080772B" w:rsidP="006434E2">
      <w:pPr>
        <w:spacing w:line="360" w:lineRule="auto"/>
        <w:rPr>
          <w:rFonts w:ascii="Poppins" w:hAnsi="Poppins" w:cs="Poppins"/>
        </w:rPr>
      </w:pPr>
    </w:p>
    <w:p w14:paraId="3967353C" w14:textId="77777777" w:rsidR="0080772B" w:rsidRDefault="0080772B" w:rsidP="006434E2">
      <w:pPr>
        <w:spacing w:line="360" w:lineRule="auto"/>
        <w:rPr>
          <w:rFonts w:ascii="Poppins" w:hAnsi="Poppins" w:cs="Poppins"/>
        </w:rPr>
      </w:pPr>
    </w:p>
    <w:p w14:paraId="00C02487" w14:textId="77777777" w:rsidR="0080772B" w:rsidRDefault="0080772B" w:rsidP="006434E2">
      <w:pPr>
        <w:spacing w:line="360" w:lineRule="auto"/>
        <w:rPr>
          <w:rFonts w:ascii="Poppins" w:hAnsi="Poppins" w:cs="Poppins"/>
        </w:rPr>
      </w:pPr>
    </w:p>
    <w:p w14:paraId="744DDA89" w14:textId="77777777" w:rsidR="004F3206" w:rsidRPr="00BC12FB" w:rsidRDefault="004F3206" w:rsidP="006434E2">
      <w:pPr>
        <w:spacing w:line="360" w:lineRule="auto"/>
        <w:rPr>
          <w:rFonts w:ascii="Poppins SemiBold" w:hAnsi="Poppins SemiBold" w:cs="Poppins SemiBold"/>
          <w:b/>
          <w:bCs/>
          <w:color w:val="E73E97"/>
          <w:sz w:val="72"/>
          <w:szCs w:val="72"/>
        </w:rPr>
      </w:pPr>
      <w:r w:rsidRPr="00BC12FB">
        <w:rPr>
          <w:rFonts w:ascii="Poppins SemiBold" w:hAnsi="Poppins SemiBold" w:cs="Poppins SemiBold"/>
          <w:b/>
          <w:bCs/>
          <w:color w:val="E73E97"/>
          <w:sz w:val="72"/>
          <w:szCs w:val="72"/>
        </w:rPr>
        <w:lastRenderedPageBreak/>
        <w:t xml:space="preserve">Executive summary </w:t>
      </w:r>
    </w:p>
    <w:p w14:paraId="5D1B49A4" w14:textId="77777777" w:rsidR="004F3206" w:rsidRPr="00146A45" w:rsidRDefault="004F3206" w:rsidP="006434E2">
      <w:pPr>
        <w:spacing w:line="360" w:lineRule="auto"/>
        <w:rPr>
          <w:rFonts w:ascii="Poppins SemiBold" w:hAnsi="Poppins SemiBold" w:cs="Poppins SemiBold"/>
          <w:color w:val="004F6B"/>
          <w:sz w:val="44"/>
          <w:szCs w:val="44"/>
        </w:rPr>
      </w:pPr>
      <w:r w:rsidRPr="00146A45">
        <w:rPr>
          <w:rFonts w:ascii="Poppins SemiBold" w:hAnsi="Poppins SemiBold" w:cs="Poppins SemiBold"/>
          <w:color w:val="004F6B"/>
          <w:sz w:val="44"/>
          <w:szCs w:val="44"/>
        </w:rPr>
        <w:t xml:space="preserve">Headline findings </w:t>
      </w:r>
    </w:p>
    <w:p w14:paraId="6AF5FA89" w14:textId="77777777" w:rsidR="004F3206" w:rsidRPr="00BA39BD" w:rsidRDefault="004F3206" w:rsidP="006434E2">
      <w:pPr>
        <w:spacing w:line="360" w:lineRule="auto"/>
        <w:rPr>
          <w:rFonts w:ascii="Poppins" w:hAnsi="Poppins" w:cs="Poppins"/>
          <w:sz w:val="36"/>
          <w:szCs w:val="36"/>
        </w:rPr>
      </w:pPr>
      <w:r w:rsidRPr="00BA39BD">
        <w:rPr>
          <w:rFonts w:ascii="Poppins" w:hAnsi="Poppins" w:cs="Poppins"/>
          <w:sz w:val="36"/>
          <w:szCs w:val="36"/>
        </w:rPr>
        <w:t>Our new research reveals social care support can be transformative for those who receive it. It can support disabled people to do tasks they would otherwise struggle to do, like cleaning, eating, working, socialising, and staying active.</w:t>
      </w:r>
    </w:p>
    <w:p w14:paraId="62C48E9B" w14:textId="4B7CA480" w:rsidR="004F3206" w:rsidRPr="00BA39BD" w:rsidRDefault="004F3206" w:rsidP="006434E2">
      <w:pPr>
        <w:spacing w:line="360" w:lineRule="auto"/>
        <w:rPr>
          <w:rFonts w:ascii="Poppins" w:hAnsi="Poppins" w:cs="Poppins"/>
          <w:sz w:val="36"/>
          <w:szCs w:val="36"/>
        </w:rPr>
      </w:pPr>
      <w:r w:rsidRPr="00BA39BD">
        <w:rPr>
          <w:rFonts w:ascii="Poppins" w:hAnsi="Poppins" w:cs="Poppins"/>
          <w:sz w:val="36"/>
          <w:szCs w:val="36"/>
        </w:rPr>
        <w:t xml:space="preserve">However, extrapolating our survey data to national level data, we found that as many as 1.5 million working-age disabled people in England are not receiving social care support, despite potentially being eligible for care. </w:t>
      </w:r>
    </w:p>
    <w:p w14:paraId="4CFA0BAE" w14:textId="77777777" w:rsidR="004F3206" w:rsidRPr="00BA39BD" w:rsidRDefault="004F3206" w:rsidP="006434E2">
      <w:pPr>
        <w:spacing w:line="360" w:lineRule="auto"/>
        <w:rPr>
          <w:rFonts w:ascii="Poppins" w:hAnsi="Poppins" w:cs="Poppins"/>
          <w:sz w:val="36"/>
          <w:szCs w:val="36"/>
        </w:rPr>
      </w:pPr>
      <w:r w:rsidRPr="00BA39BD">
        <w:rPr>
          <w:rFonts w:ascii="Poppins" w:hAnsi="Poppins" w:cs="Poppins"/>
          <w:sz w:val="36"/>
          <w:szCs w:val="36"/>
        </w:rPr>
        <w:t xml:space="preserve">It is unknown how many of this group would formally qualify for public-funded care, joining the 300,000 disabled people who had long-term </w:t>
      </w:r>
      <w:r w:rsidRPr="00BA39BD">
        <w:rPr>
          <w:rFonts w:ascii="Poppins" w:hAnsi="Poppins" w:cs="Poppins"/>
          <w:sz w:val="36"/>
          <w:szCs w:val="36"/>
        </w:rPr>
        <w:lastRenderedPageBreak/>
        <w:t xml:space="preserve">care paid for by their council in 2022/23. However, our research highlights that too many people are going without support that could help them. </w:t>
      </w:r>
    </w:p>
    <w:p w14:paraId="66443E5A" w14:textId="77777777" w:rsidR="004F3206" w:rsidRPr="00BA39BD" w:rsidRDefault="004F3206" w:rsidP="006434E2">
      <w:pPr>
        <w:spacing w:line="360" w:lineRule="auto"/>
        <w:rPr>
          <w:rFonts w:ascii="Poppins" w:hAnsi="Poppins" w:cs="Poppins"/>
          <w:sz w:val="36"/>
          <w:szCs w:val="36"/>
        </w:rPr>
      </w:pPr>
      <w:r w:rsidRPr="00BA39BD">
        <w:rPr>
          <w:rFonts w:ascii="Poppins" w:hAnsi="Poppins" w:cs="Poppins"/>
          <w:sz w:val="36"/>
          <w:szCs w:val="36"/>
        </w:rPr>
        <w:t>Our report focuses on the positive impact and benefits of good social care on people’s lives, alongside challenges facing the social care system, including hidden demand, unmet need, and under-met need. For this report, we are using the following definitions:</w:t>
      </w:r>
    </w:p>
    <w:p w14:paraId="47128BF3" w14:textId="7897F6C7" w:rsidR="004F3206" w:rsidRPr="00BA39BD" w:rsidRDefault="004F3206" w:rsidP="006434E2">
      <w:pPr>
        <w:pStyle w:val="ListParagraph"/>
        <w:numPr>
          <w:ilvl w:val="0"/>
          <w:numId w:val="2"/>
        </w:numPr>
        <w:spacing w:line="360" w:lineRule="auto"/>
        <w:rPr>
          <w:rFonts w:ascii="Poppins" w:hAnsi="Poppins" w:cs="Poppins"/>
          <w:sz w:val="36"/>
          <w:szCs w:val="36"/>
        </w:rPr>
      </w:pPr>
      <w:r w:rsidRPr="00BA39BD">
        <w:rPr>
          <w:rFonts w:ascii="Poppins" w:hAnsi="Poppins" w:cs="Poppins"/>
          <w:sz w:val="36"/>
          <w:szCs w:val="36"/>
        </w:rPr>
        <w:t>Hidden demand – potential unmet social care needs under the Care Act.</w:t>
      </w:r>
    </w:p>
    <w:p w14:paraId="388CB230" w14:textId="16750880" w:rsidR="004F3206" w:rsidRPr="00BA39BD" w:rsidRDefault="004F3206" w:rsidP="006434E2">
      <w:pPr>
        <w:pStyle w:val="ListParagraph"/>
        <w:numPr>
          <w:ilvl w:val="0"/>
          <w:numId w:val="2"/>
        </w:numPr>
        <w:spacing w:line="360" w:lineRule="auto"/>
        <w:rPr>
          <w:rFonts w:ascii="Poppins" w:hAnsi="Poppins" w:cs="Poppins"/>
          <w:sz w:val="36"/>
          <w:szCs w:val="36"/>
        </w:rPr>
      </w:pPr>
      <w:r w:rsidRPr="00BA39BD">
        <w:rPr>
          <w:rFonts w:ascii="Poppins" w:hAnsi="Poppins" w:cs="Poppins"/>
          <w:sz w:val="36"/>
          <w:szCs w:val="36"/>
        </w:rPr>
        <w:t>Unmet need – any other needs going unsupported, including daily living activities that don’t meet Care Act eligibility criteria.</w:t>
      </w:r>
    </w:p>
    <w:p w14:paraId="71C2034A" w14:textId="77777777" w:rsidR="00AD2152" w:rsidRDefault="00AD2152" w:rsidP="006434E2">
      <w:pPr>
        <w:spacing w:line="360" w:lineRule="auto"/>
        <w:rPr>
          <w:rFonts w:ascii="Poppins SemiBold" w:hAnsi="Poppins SemiBold" w:cs="Poppins SemiBold"/>
          <w:color w:val="004F6B"/>
          <w:sz w:val="40"/>
          <w:szCs w:val="40"/>
        </w:rPr>
      </w:pPr>
    </w:p>
    <w:p w14:paraId="4A462570" w14:textId="0E190ADA" w:rsidR="004F3206" w:rsidRPr="00146A45" w:rsidRDefault="004F3206" w:rsidP="006434E2">
      <w:pPr>
        <w:spacing w:line="360" w:lineRule="auto"/>
        <w:rPr>
          <w:rFonts w:ascii="Poppins SemiBold" w:hAnsi="Poppins SemiBold" w:cs="Poppins SemiBold"/>
          <w:color w:val="004F6B"/>
          <w:sz w:val="40"/>
          <w:szCs w:val="40"/>
        </w:rPr>
      </w:pPr>
      <w:r w:rsidRPr="00146A45">
        <w:rPr>
          <w:rFonts w:ascii="Poppins SemiBold" w:hAnsi="Poppins SemiBold" w:cs="Poppins SemiBold"/>
          <w:color w:val="004F6B"/>
          <w:sz w:val="40"/>
          <w:szCs w:val="40"/>
        </w:rPr>
        <w:lastRenderedPageBreak/>
        <w:t xml:space="preserve">This report sets out the following findings: </w:t>
      </w:r>
    </w:p>
    <w:p w14:paraId="47EEA00A" w14:textId="14F27342" w:rsidR="004F3206" w:rsidRPr="00F950A6" w:rsidRDefault="004F3206" w:rsidP="006434E2">
      <w:pPr>
        <w:pStyle w:val="ListParagraph"/>
        <w:numPr>
          <w:ilvl w:val="0"/>
          <w:numId w:val="2"/>
        </w:numPr>
        <w:spacing w:line="360" w:lineRule="auto"/>
        <w:rPr>
          <w:rFonts w:ascii="Poppins" w:hAnsi="Poppins" w:cs="Poppins"/>
          <w:sz w:val="36"/>
          <w:szCs w:val="36"/>
        </w:rPr>
      </w:pPr>
      <w:r w:rsidRPr="00F950A6">
        <w:rPr>
          <w:rFonts w:ascii="Poppins" w:hAnsi="Poppins" w:cs="Poppins"/>
          <w:sz w:val="36"/>
          <w:szCs w:val="36"/>
        </w:rPr>
        <w:t>We estimate that up to 1.5 million disabled adults in England could be eligible for social care or other support but are not receiving it (hidden demand).</w:t>
      </w:r>
    </w:p>
    <w:p w14:paraId="637DE020" w14:textId="23F8132F" w:rsidR="004F3206" w:rsidRPr="00F950A6" w:rsidRDefault="004F3206" w:rsidP="006434E2">
      <w:pPr>
        <w:pStyle w:val="ListParagraph"/>
        <w:numPr>
          <w:ilvl w:val="0"/>
          <w:numId w:val="2"/>
        </w:numPr>
        <w:spacing w:line="360" w:lineRule="auto"/>
        <w:rPr>
          <w:rFonts w:ascii="Poppins" w:hAnsi="Poppins" w:cs="Poppins"/>
          <w:sz w:val="36"/>
          <w:szCs w:val="36"/>
        </w:rPr>
      </w:pPr>
      <w:r w:rsidRPr="00F950A6">
        <w:rPr>
          <w:rFonts w:ascii="Poppins" w:hAnsi="Poppins" w:cs="Poppins"/>
          <w:sz w:val="36"/>
          <w:szCs w:val="36"/>
        </w:rPr>
        <w:t>When people receive social care support, their experiences are very positive, with 78% of disabled adults aged 18-64 agreeing that their care helped them live the lives they wanted to.</w:t>
      </w:r>
    </w:p>
    <w:p w14:paraId="0B49749B" w14:textId="7AF7EC95" w:rsidR="004F3206" w:rsidRPr="00F950A6" w:rsidRDefault="004F3206" w:rsidP="006434E2">
      <w:pPr>
        <w:pStyle w:val="ListParagraph"/>
        <w:numPr>
          <w:ilvl w:val="0"/>
          <w:numId w:val="2"/>
        </w:numPr>
        <w:spacing w:line="360" w:lineRule="auto"/>
        <w:rPr>
          <w:rFonts w:ascii="Poppins" w:hAnsi="Poppins" w:cs="Poppins"/>
          <w:sz w:val="36"/>
          <w:szCs w:val="36"/>
        </w:rPr>
      </w:pPr>
      <w:r w:rsidRPr="00F950A6">
        <w:rPr>
          <w:rFonts w:ascii="Poppins" w:hAnsi="Poppins" w:cs="Poppins"/>
          <w:sz w:val="36"/>
          <w:szCs w:val="36"/>
        </w:rPr>
        <w:t xml:space="preserve">Social care helps people stay healthy, do their favourite activities, </w:t>
      </w:r>
      <w:proofErr w:type="gramStart"/>
      <w:r w:rsidRPr="00F950A6">
        <w:rPr>
          <w:rFonts w:ascii="Poppins" w:hAnsi="Poppins" w:cs="Poppins"/>
          <w:sz w:val="36"/>
          <w:szCs w:val="36"/>
        </w:rPr>
        <w:t>eat</w:t>
      </w:r>
      <w:proofErr w:type="gramEnd"/>
      <w:r w:rsidRPr="00F950A6">
        <w:rPr>
          <w:rFonts w:ascii="Poppins" w:hAnsi="Poppins" w:cs="Poppins"/>
          <w:sz w:val="36"/>
          <w:szCs w:val="36"/>
        </w:rPr>
        <w:t xml:space="preserve"> and drink, work and volunteer, and look after themselves and their homes.</w:t>
      </w:r>
    </w:p>
    <w:p w14:paraId="073EEE7E" w14:textId="4C2AF4B0" w:rsidR="004F3206" w:rsidRPr="00F950A6" w:rsidRDefault="004F3206" w:rsidP="006434E2">
      <w:pPr>
        <w:pStyle w:val="ListParagraph"/>
        <w:numPr>
          <w:ilvl w:val="0"/>
          <w:numId w:val="2"/>
        </w:numPr>
        <w:spacing w:line="360" w:lineRule="auto"/>
        <w:rPr>
          <w:rFonts w:ascii="Poppins" w:hAnsi="Poppins" w:cs="Poppins"/>
          <w:sz w:val="36"/>
          <w:szCs w:val="36"/>
        </w:rPr>
      </w:pPr>
      <w:r w:rsidRPr="00F950A6">
        <w:rPr>
          <w:rFonts w:ascii="Poppins" w:hAnsi="Poppins" w:cs="Poppins"/>
          <w:sz w:val="36"/>
          <w:szCs w:val="36"/>
        </w:rPr>
        <w:t>Only 9% of people we spoke to disagreed that care helped them live the lives they wanted to.</w:t>
      </w:r>
    </w:p>
    <w:p w14:paraId="4A3EA212" w14:textId="72B4D364" w:rsidR="004F3206" w:rsidRPr="00F950A6" w:rsidRDefault="004F3206" w:rsidP="006434E2">
      <w:pPr>
        <w:pStyle w:val="ListParagraph"/>
        <w:numPr>
          <w:ilvl w:val="0"/>
          <w:numId w:val="2"/>
        </w:numPr>
        <w:spacing w:line="360" w:lineRule="auto"/>
        <w:rPr>
          <w:rFonts w:ascii="Poppins" w:hAnsi="Poppins" w:cs="Poppins"/>
          <w:sz w:val="36"/>
          <w:szCs w:val="36"/>
        </w:rPr>
      </w:pPr>
      <w:r w:rsidRPr="00F950A6">
        <w:rPr>
          <w:rFonts w:ascii="Poppins" w:hAnsi="Poppins" w:cs="Poppins"/>
          <w:sz w:val="36"/>
          <w:szCs w:val="36"/>
        </w:rPr>
        <w:lastRenderedPageBreak/>
        <w:t>Access to social care remains a challenge. 28% of our total sample had never accessed care, despite self-identifying as eligible. This was due to barriers including:</w:t>
      </w:r>
    </w:p>
    <w:p w14:paraId="111ADEAD" w14:textId="2AA82015" w:rsidR="004F3206" w:rsidRPr="00F950A6" w:rsidRDefault="004F3206" w:rsidP="006434E2">
      <w:pPr>
        <w:pStyle w:val="ListParagraph"/>
        <w:numPr>
          <w:ilvl w:val="0"/>
          <w:numId w:val="4"/>
        </w:numPr>
        <w:spacing w:line="360" w:lineRule="auto"/>
        <w:rPr>
          <w:rFonts w:ascii="Poppins" w:hAnsi="Poppins" w:cs="Poppins"/>
          <w:sz w:val="36"/>
          <w:szCs w:val="36"/>
        </w:rPr>
      </w:pPr>
      <w:r w:rsidRPr="00F950A6">
        <w:rPr>
          <w:rFonts w:ascii="Poppins" w:hAnsi="Poppins" w:cs="Poppins"/>
          <w:sz w:val="36"/>
          <w:szCs w:val="36"/>
        </w:rPr>
        <w:t>Not knowing where to go for support.</w:t>
      </w:r>
    </w:p>
    <w:p w14:paraId="56F55332" w14:textId="76FC5927" w:rsidR="004F3206" w:rsidRPr="00F950A6" w:rsidRDefault="004F3206" w:rsidP="006434E2">
      <w:pPr>
        <w:pStyle w:val="ListParagraph"/>
        <w:numPr>
          <w:ilvl w:val="0"/>
          <w:numId w:val="4"/>
        </w:numPr>
        <w:spacing w:line="360" w:lineRule="auto"/>
        <w:rPr>
          <w:rFonts w:ascii="Poppins" w:hAnsi="Poppins" w:cs="Poppins"/>
          <w:sz w:val="36"/>
          <w:szCs w:val="36"/>
        </w:rPr>
      </w:pPr>
      <w:r w:rsidRPr="00F950A6">
        <w:rPr>
          <w:rFonts w:ascii="Poppins" w:hAnsi="Poppins" w:cs="Poppins"/>
          <w:sz w:val="36"/>
          <w:szCs w:val="36"/>
        </w:rPr>
        <w:t>Difficulties navigating the care system.</w:t>
      </w:r>
    </w:p>
    <w:p w14:paraId="73C3184E" w14:textId="27A9A7BD" w:rsidR="004F3206" w:rsidRPr="00F950A6" w:rsidRDefault="004F3206" w:rsidP="006434E2">
      <w:pPr>
        <w:pStyle w:val="ListParagraph"/>
        <w:numPr>
          <w:ilvl w:val="0"/>
          <w:numId w:val="4"/>
        </w:numPr>
        <w:spacing w:line="360" w:lineRule="auto"/>
        <w:rPr>
          <w:rFonts w:ascii="Poppins" w:hAnsi="Poppins" w:cs="Poppins"/>
          <w:sz w:val="36"/>
          <w:szCs w:val="36"/>
        </w:rPr>
      </w:pPr>
      <w:r w:rsidRPr="00F950A6">
        <w:rPr>
          <w:rFonts w:ascii="Poppins" w:hAnsi="Poppins" w:cs="Poppins"/>
          <w:sz w:val="36"/>
          <w:szCs w:val="36"/>
        </w:rPr>
        <w:t xml:space="preserve">Not being able to afford </w:t>
      </w:r>
      <w:proofErr w:type="gramStart"/>
      <w:r w:rsidRPr="00F950A6">
        <w:rPr>
          <w:rFonts w:ascii="Poppins" w:hAnsi="Poppins" w:cs="Poppins"/>
          <w:sz w:val="36"/>
          <w:szCs w:val="36"/>
        </w:rPr>
        <w:t>support</w:t>
      </w:r>
      <w:proofErr w:type="gramEnd"/>
    </w:p>
    <w:p w14:paraId="407889B3" w14:textId="77777777" w:rsidR="004F3206" w:rsidRPr="00F950A6" w:rsidRDefault="004F3206" w:rsidP="006434E2">
      <w:pPr>
        <w:pStyle w:val="ListParagraph"/>
        <w:numPr>
          <w:ilvl w:val="0"/>
          <w:numId w:val="4"/>
        </w:numPr>
        <w:spacing w:line="360" w:lineRule="auto"/>
        <w:rPr>
          <w:rFonts w:ascii="Poppins" w:hAnsi="Poppins" w:cs="Poppins"/>
          <w:sz w:val="36"/>
          <w:szCs w:val="36"/>
        </w:rPr>
      </w:pPr>
      <w:r w:rsidRPr="00F950A6">
        <w:rPr>
          <w:rFonts w:ascii="Poppins" w:hAnsi="Poppins" w:cs="Poppins"/>
          <w:sz w:val="36"/>
          <w:szCs w:val="36"/>
        </w:rPr>
        <w:t>The closing of local services.</w:t>
      </w:r>
    </w:p>
    <w:p w14:paraId="275D8D09" w14:textId="64500A5A" w:rsidR="004F3206" w:rsidRPr="00F950A6" w:rsidRDefault="004F3206" w:rsidP="006434E2">
      <w:pPr>
        <w:pStyle w:val="ListParagraph"/>
        <w:numPr>
          <w:ilvl w:val="0"/>
          <w:numId w:val="8"/>
        </w:numPr>
        <w:spacing w:line="360" w:lineRule="auto"/>
        <w:rPr>
          <w:rFonts w:ascii="Poppins" w:hAnsi="Poppins" w:cs="Poppins"/>
          <w:sz w:val="36"/>
          <w:szCs w:val="36"/>
        </w:rPr>
      </w:pPr>
      <w:r w:rsidRPr="00F950A6">
        <w:rPr>
          <w:rFonts w:ascii="Poppins" w:hAnsi="Poppins" w:cs="Poppins"/>
          <w:sz w:val="36"/>
          <w:szCs w:val="36"/>
        </w:rPr>
        <w:t xml:space="preserve">This figure could be higher if you include a further 10% of our total sample who are not accessing formal care but receiving support from unpaid carers. </w:t>
      </w:r>
    </w:p>
    <w:p w14:paraId="4B663026" w14:textId="581F4290" w:rsidR="004F3206" w:rsidRPr="00F950A6" w:rsidRDefault="004F3206" w:rsidP="006434E2">
      <w:pPr>
        <w:pStyle w:val="ListParagraph"/>
        <w:numPr>
          <w:ilvl w:val="0"/>
          <w:numId w:val="6"/>
        </w:numPr>
        <w:spacing w:line="360" w:lineRule="auto"/>
        <w:rPr>
          <w:rFonts w:ascii="Poppins" w:hAnsi="Poppins" w:cs="Poppins"/>
          <w:sz w:val="36"/>
          <w:szCs w:val="36"/>
        </w:rPr>
      </w:pPr>
      <w:r w:rsidRPr="00F950A6">
        <w:rPr>
          <w:rFonts w:ascii="Poppins" w:hAnsi="Poppins" w:cs="Poppins"/>
          <w:sz w:val="36"/>
          <w:szCs w:val="36"/>
        </w:rPr>
        <w:t>It would be reasonable to include this group, as three-quarters who access care also noted additional support from an unpaid carer.</w:t>
      </w:r>
    </w:p>
    <w:p w14:paraId="6BEDFBD5" w14:textId="6196A55F" w:rsidR="004F3206" w:rsidRPr="00F950A6" w:rsidRDefault="004F3206" w:rsidP="006434E2">
      <w:pPr>
        <w:pStyle w:val="ListParagraph"/>
        <w:numPr>
          <w:ilvl w:val="0"/>
          <w:numId w:val="8"/>
        </w:numPr>
        <w:spacing w:line="360" w:lineRule="auto"/>
        <w:rPr>
          <w:rFonts w:ascii="Poppins" w:hAnsi="Poppins" w:cs="Poppins"/>
          <w:sz w:val="36"/>
          <w:szCs w:val="36"/>
        </w:rPr>
      </w:pPr>
      <w:r w:rsidRPr="00F950A6">
        <w:rPr>
          <w:rFonts w:ascii="Poppins" w:hAnsi="Poppins" w:cs="Poppins"/>
          <w:sz w:val="36"/>
          <w:szCs w:val="36"/>
        </w:rPr>
        <w:lastRenderedPageBreak/>
        <w:t>Most people waiting for care assessments received information and support, including how long they could expect to wait for an assessment (32%) and information on what to expect.</w:t>
      </w:r>
    </w:p>
    <w:p w14:paraId="15D74CF0" w14:textId="77777777" w:rsidR="005A3E8B" w:rsidRPr="00F950A6" w:rsidRDefault="004F3206" w:rsidP="006434E2">
      <w:pPr>
        <w:pStyle w:val="ListParagraph"/>
        <w:numPr>
          <w:ilvl w:val="0"/>
          <w:numId w:val="8"/>
        </w:numPr>
        <w:spacing w:line="360" w:lineRule="auto"/>
        <w:rPr>
          <w:rFonts w:ascii="Poppins" w:hAnsi="Poppins" w:cs="Poppins"/>
          <w:sz w:val="36"/>
          <w:szCs w:val="36"/>
        </w:rPr>
      </w:pPr>
      <w:r w:rsidRPr="00F950A6">
        <w:rPr>
          <w:rFonts w:ascii="Poppins" w:hAnsi="Poppins" w:cs="Poppins"/>
          <w:sz w:val="36"/>
          <w:szCs w:val="36"/>
        </w:rPr>
        <w:t xml:space="preserve">Around 10% of people received no support at all while </w:t>
      </w:r>
      <w:proofErr w:type="gramStart"/>
      <w:r w:rsidRPr="00F950A6">
        <w:rPr>
          <w:rFonts w:ascii="Poppins" w:hAnsi="Poppins" w:cs="Poppins"/>
          <w:sz w:val="36"/>
          <w:szCs w:val="36"/>
        </w:rPr>
        <w:t>waiting</w:t>
      </w:r>
      <w:proofErr w:type="gramEnd"/>
    </w:p>
    <w:p w14:paraId="3C8C1C58" w14:textId="77777777" w:rsidR="005A3E8B" w:rsidRPr="00F950A6" w:rsidRDefault="005A3E8B" w:rsidP="006434E2">
      <w:pPr>
        <w:spacing w:line="360" w:lineRule="auto"/>
        <w:rPr>
          <w:rFonts w:ascii="Poppins" w:hAnsi="Poppins" w:cs="Poppins"/>
          <w:sz w:val="36"/>
          <w:szCs w:val="36"/>
        </w:rPr>
      </w:pPr>
      <w:r w:rsidRPr="00146A45">
        <w:rPr>
          <w:rFonts w:ascii="Poppins" w:hAnsi="Poppins" w:cs="Poppins"/>
          <w:b/>
          <w:bCs/>
          <w:color w:val="004F6B"/>
          <w:sz w:val="40"/>
          <w:szCs w:val="40"/>
        </w:rPr>
        <w:t>Key recommendations:</w:t>
      </w:r>
      <w:r>
        <w:rPr>
          <w:rFonts w:ascii="Poppins" w:hAnsi="Poppins" w:cs="Poppins"/>
          <w:b/>
          <w:bCs/>
          <w:sz w:val="40"/>
          <w:szCs w:val="40"/>
        </w:rPr>
        <w:br/>
      </w:r>
      <w:r w:rsidRPr="00F950A6">
        <w:rPr>
          <w:rFonts w:ascii="Poppins" w:hAnsi="Poppins" w:cs="Poppins"/>
          <w:sz w:val="36"/>
          <w:szCs w:val="36"/>
        </w:rPr>
        <w:t xml:space="preserve">Based on this report’s findings, we set out the following recommendations for decision-makers, including Government, local authorities, and integrated care systems (ICS): </w:t>
      </w:r>
    </w:p>
    <w:p w14:paraId="26EF825A" w14:textId="3067DBC8" w:rsidR="005A3E8B" w:rsidRPr="00F950A6" w:rsidRDefault="005A3E8B" w:rsidP="006434E2">
      <w:pPr>
        <w:pStyle w:val="ListParagraph"/>
        <w:numPr>
          <w:ilvl w:val="0"/>
          <w:numId w:val="10"/>
        </w:numPr>
        <w:spacing w:line="360" w:lineRule="auto"/>
        <w:rPr>
          <w:rFonts w:ascii="Poppins" w:hAnsi="Poppins" w:cs="Poppins"/>
          <w:sz w:val="36"/>
          <w:szCs w:val="36"/>
        </w:rPr>
      </w:pPr>
      <w:r w:rsidRPr="00F950A6">
        <w:rPr>
          <w:rFonts w:ascii="Poppins" w:hAnsi="Poppins" w:cs="Poppins"/>
          <w:sz w:val="36"/>
          <w:szCs w:val="36"/>
        </w:rPr>
        <w:t xml:space="preserve">The Government must fund local authorities to raise public awareness of social care, improve ways of accessing social care services, and find potentially eligible individuals through proactive outreach and </w:t>
      </w:r>
      <w:r w:rsidRPr="00F950A6">
        <w:rPr>
          <w:rFonts w:ascii="Poppins" w:hAnsi="Poppins" w:cs="Poppins"/>
          <w:sz w:val="36"/>
          <w:szCs w:val="36"/>
        </w:rPr>
        <w:lastRenderedPageBreak/>
        <w:t>statutory information, advice, and signposting services.</w:t>
      </w:r>
    </w:p>
    <w:p w14:paraId="43E14725" w14:textId="7B9C4B36" w:rsidR="005A3E8B" w:rsidRPr="00F950A6" w:rsidRDefault="005A3E8B" w:rsidP="006434E2">
      <w:pPr>
        <w:pStyle w:val="ListParagraph"/>
        <w:numPr>
          <w:ilvl w:val="0"/>
          <w:numId w:val="10"/>
        </w:numPr>
        <w:spacing w:line="360" w:lineRule="auto"/>
        <w:rPr>
          <w:rFonts w:ascii="Poppins" w:hAnsi="Poppins" w:cs="Poppins"/>
          <w:sz w:val="36"/>
          <w:szCs w:val="36"/>
        </w:rPr>
      </w:pPr>
      <w:r w:rsidRPr="00F950A6">
        <w:rPr>
          <w:rFonts w:ascii="Poppins" w:hAnsi="Poppins" w:cs="Poppins"/>
          <w:sz w:val="36"/>
          <w:szCs w:val="36"/>
        </w:rPr>
        <w:t>Funding should be made available to local councils to boost social care capacity and support councils in addressing existing care assessments and care package backlogs.</w:t>
      </w:r>
    </w:p>
    <w:p w14:paraId="207320F2" w14:textId="59219352" w:rsidR="005A3E8B" w:rsidRPr="00F950A6" w:rsidRDefault="005A3E8B" w:rsidP="006434E2">
      <w:pPr>
        <w:pStyle w:val="ListParagraph"/>
        <w:numPr>
          <w:ilvl w:val="0"/>
          <w:numId w:val="10"/>
        </w:numPr>
        <w:spacing w:line="360" w:lineRule="auto"/>
        <w:rPr>
          <w:rFonts w:ascii="Poppins" w:hAnsi="Poppins" w:cs="Poppins"/>
          <w:sz w:val="36"/>
          <w:szCs w:val="36"/>
        </w:rPr>
      </w:pPr>
      <w:r w:rsidRPr="00F950A6">
        <w:rPr>
          <w:rFonts w:ascii="Poppins" w:hAnsi="Poppins" w:cs="Poppins"/>
          <w:sz w:val="36"/>
          <w:szCs w:val="36"/>
        </w:rPr>
        <w:t>Funding should be ringfenced for organisations providing independent advice and guidance related to social care. In response to broader challenges facing social care, we set out the following recommendations for long-term and funded reforms:</w:t>
      </w:r>
    </w:p>
    <w:p w14:paraId="0DFB8F1A" w14:textId="0B381290" w:rsidR="005A3E8B" w:rsidRPr="00F950A6" w:rsidRDefault="005A3E8B" w:rsidP="006434E2">
      <w:pPr>
        <w:pStyle w:val="ListParagraph"/>
        <w:numPr>
          <w:ilvl w:val="0"/>
          <w:numId w:val="10"/>
        </w:numPr>
        <w:spacing w:line="360" w:lineRule="auto"/>
        <w:rPr>
          <w:rFonts w:ascii="Poppins" w:hAnsi="Poppins" w:cs="Poppins"/>
          <w:b/>
          <w:bCs/>
          <w:sz w:val="36"/>
          <w:szCs w:val="36"/>
        </w:rPr>
      </w:pPr>
      <w:r w:rsidRPr="00F950A6">
        <w:rPr>
          <w:rFonts w:ascii="Poppins" w:hAnsi="Poppins" w:cs="Poppins"/>
          <w:sz w:val="36"/>
          <w:szCs w:val="36"/>
        </w:rPr>
        <w:t xml:space="preserve">A fully funded and long-term reform plan for social care addressing: </w:t>
      </w:r>
    </w:p>
    <w:p w14:paraId="2DF13A7C" w14:textId="5D0A8DAE" w:rsidR="005A3E8B" w:rsidRPr="00F950A6" w:rsidRDefault="005A3E8B" w:rsidP="006434E2">
      <w:pPr>
        <w:pStyle w:val="ListParagraph"/>
        <w:numPr>
          <w:ilvl w:val="0"/>
          <w:numId w:val="9"/>
        </w:numPr>
        <w:spacing w:line="360" w:lineRule="auto"/>
        <w:rPr>
          <w:rFonts w:ascii="Poppins" w:hAnsi="Poppins" w:cs="Poppins"/>
          <w:sz w:val="36"/>
          <w:szCs w:val="36"/>
        </w:rPr>
      </w:pPr>
      <w:r w:rsidRPr="00F950A6">
        <w:rPr>
          <w:rFonts w:ascii="Poppins" w:hAnsi="Poppins" w:cs="Poppins"/>
          <w:sz w:val="36"/>
          <w:szCs w:val="36"/>
        </w:rPr>
        <w:t>Workforce challenges, including retention, recognition and pay.</w:t>
      </w:r>
    </w:p>
    <w:p w14:paraId="7A1B8437" w14:textId="77777777" w:rsidR="005A3E8B" w:rsidRPr="00F950A6" w:rsidRDefault="005A3E8B" w:rsidP="006434E2">
      <w:pPr>
        <w:pStyle w:val="ListParagraph"/>
        <w:numPr>
          <w:ilvl w:val="0"/>
          <w:numId w:val="9"/>
        </w:numPr>
        <w:spacing w:line="360" w:lineRule="auto"/>
        <w:rPr>
          <w:rFonts w:ascii="Poppins" w:hAnsi="Poppins" w:cs="Poppins"/>
          <w:sz w:val="36"/>
          <w:szCs w:val="36"/>
        </w:rPr>
      </w:pPr>
      <w:r w:rsidRPr="00F950A6">
        <w:rPr>
          <w:rFonts w:ascii="Poppins" w:hAnsi="Poppins" w:cs="Poppins"/>
          <w:sz w:val="36"/>
          <w:szCs w:val="36"/>
        </w:rPr>
        <w:lastRenderedPageBreak/>
        <w:t xml:space="preserve">A focus on prevention of care needs and support to help people live as well and as long as possible in the place they call home. </w:t>
      </w:r>
    </w:p>
    <w:p w14:paraId="50D37E8E" w14:textId="3B1BD869" w:rsidR="005A3E8B" w:rsidRPr="00F950A6" w:rsidRDefault="005A3E8B" w:rsidP="006434E2">
      <w:pPr>
        <w:pStyle w:val="ListParagraph"/>
        <w:numPr>
          <w:ilvl w:val="0"/>
          <w:numId w:val="9"/>
        </w:numPr>
        <w:spacing w:line="360" w:lineRule="auto"/>
        <w:rPr>
          <w:rFonts w:ascii="Poppins" w:hAnsi="Poppins" w:cs="Poppins"/>
          <w:sz w:val="36"/>
          <w:szCs w:val="36"/>
        </w:rPr>
      </w:pPr>
      <w:r w:rsidRPr="00F950A6">
        <w:rPr>
          <w:rFonts w:ascii="Poppins" w:hAnsi="Poppins" w:cs="Poppins"/>
          <w:sz w:val="36"/>
          <w:szCs w:val="36"/>
        </w:rPr>
        <w:t xml:space="preserve">More support for unpaid carers, including reform of </w:t>
      </w:r>
      <w:hyperlink r:id="rId12" w:history="1">
        <w:r w:rsidRPr="00F950A6">
          <w:rPr>
            <w:rStyle w:val="Hyperlink"/>
            <w:rFonts w:ascii="Poppins" w:hAnsi="Poppins" w:cs="Poppins"/>
            <w:sz w:val="36"/>
            <w:szCs w:val="36"/>
          </w:rPr>
          <w:t>Carer’s Allowance</w:t>
        </w:r>
      </w:hyperlink>
      <w:r w:rsidRPr="00F950A6">
        <w:rPr>
          <w:rFonts w:ascii="Poppins" w:hAnsi="Poppins" w:cs="Poppins"/>
          <w:sz w:val="36"/>
          <w:szCs w:val="36"/>
        </w:rPr>
        <w:t xml:space="preserve"> and improved access to support for themselves and those they care for.</w:t>
      </w:r>
    </w:p>
    <w:p w14:paraId="7F5B098D" w14:textId="3F720DFE" w:rsidR="005A3E8B" w:rsidRPr="00F950A6" w:rsidRDefault="005A3E8B" w:rsidP="006434E2">
      <w:pPr>
        <w:pStyle w:val="ListParagraph"/>
        <w:numPr>
          <w:ilvl w:val="0"/>
          <w:numId w:val="10"/>
        </w:numPr>
        <w:spacing w:line="360" w:lineRule="auto"/>
        <w:rPr>
          <w:rFonts w:ascii="Poppins" w:hAnsi="Poppins" w:cs="Poppins"/>
          <w:sz w:val="36"/>
          <w:szCs w:val="36"/>
        </w:rPr>
      </w:pPr>
      <w:r w:rsidRPr="00F950A6">
        <w:rPr>
          <w:rFonts w:ascii="Poppins" w:hAnsi="Poppins" w:cs="Poppins"/>
          <w:sz w:val="36"/>
          <w:szCs w:val="36"/>
        </w:rPr>
        <w:t xml:space="preserve">Expanded access to </w:t>
      </w:r>
      <w:hyperlink r:id="rId13" w:history="1">
        <w:r w:rsidRPr="00F950A6">
          <w:rPr>
            <w:rStyle w:val="Hyperlink"/>
            <w:rFonts w:ascii="Poppins" w:hAnsi="Poppins" w:cs="Poppins"/>
            <w:sz w:val="36"/>
            <w:szCs w:val="36"/>
          </w:rPr>
          <w:t>Care Act advocates</w:t>
        </w:r>
      </w:hyperlink>
      <w:r w:rsidRPr="00F950A6">
        <w:rPr>
          <w:rFonts w:ascii="Poppins" w:hAnsi="Poppins" w:cs="Poppins"/>
          <w:sz w:val="36"/>
          <w:szCs w:val="36"/>
        </w:rPr>
        <w:t xml:space="preserve"> to support everyone accessing a social care needs assessment.</w:t>
      </w:r>
    </w:p>
    <w:p w14:paraId="40749819" w14:textId="77777777" w:rsidR="006D6046" w:rsidRDefault="006D6046" w:rsidP="006434E2">
      <w:pPr>
        <w:spacing w:line="360" w:lineRule="auto"/>
        <w:rPr>
          <w:rFonts w:ascii="Poppins" w:hAnsi="Poppins" w:cs="Poppins"/>
          <w:sz w:val="32"/>
          <w:szCs w:val="32"/>
        </w:rPr>
      </w:pPr>
    </w:p>
    <w:p w14:paraId="69EF5435" w14:textId="77777777" w:rsidR="006D6046" w:rsidRDefault="006D6046" w:rsidP="006434E2">
      <w:pPr>
        <w:spacing w:line="360" w:lineRule="auto"/>
        <w:rPr>
          <w:rFonts w:ascii="Poppins" w:hAnsi="Poppins" w:cs="Poppins"/>
          <w:sz w:val="32"/>
          <w:szCs w:val="32"/>
        </w:rPr>
      </w:pPr>
    </w:p>
    <w:p w14:paraId="128A7370" w14:textId="77777777" w:rsidR="006D6046" w:rsidRDefault="006D6046" w:rsidP="006434E2">
      <w:pPr>
        <w:spacing w:line="360" w:lineRule="auto"/>
        <w:rPr>
          <w:rFonts w:ascii="Poppins" w:hAnsi="Poppins" w:cs="Poppins"/>
          <w:sz w:val="32"/>
          <w:szCs w:val="32"/>
        </w:rPr>
      </w:pPr>
    </w:p>
    <w:p w14:paraId="662BA6AE" w14:textId="77777777" w:rsidR="006D6046" w:rsidRDefault="006D6046" w:rsidP="006434E2">
      <w:pPr>
        <w:spacing w:line="360" w:lineRule="auto"/>
        <w:rPr>
          <w:rFonts w:ascii="Poppins" w:hAnsi="Poppins" w:cs="Poppins"/>
          <w:sz w:val="32"/>
          <w:szCs w:val="32"/>
        </w:rPr>
      </w:pPr>
    </w:p>
    <w:p w14:paraId="5D2007A1" w14:textId="77777777" w:rsidR="004B1306" w:rsidRDefault="004B1306" w:rsidP="006434E2">
      <w:pPr>
        <w:spacing w:line="360" w:lineRule="auto"/>
        <w:rPr>
          <w:rFonts w:ascii="Poppins" w:hAnsi="Poppins" w:cs="Poppins"/>
          <w:sz w:val="32"/>
          <w:szCs w:val="32"/>
        </w:rPr>
      </w:pPr>
    </w:p>
    <w:p w14:paraId="70B29C29" w14:textId="77777777" w:rsidR="004B1306" w:rsidRDefault="004B1306" w:rsidP="006434E2">
      <w:pPr>
        <w:spacing w:line="360" w:lineRule="auto"/>
        <w:rPr>
          <w:rFonts w:ascii="Poppins" w:hAnsi="Poppins" w:cs="Poppins"/>
          <w:sz w:val="32"/>
          <w:szCs w:val="32"/>
        </w:rPr>
      </w:pPr>
    </w:p>
    <w:p w14:paraId="23DD765B" w14:textId="77777777" w:rsidR="007B018B" w:rsidRDefault="007B018B" w:rsidP="006434E2">
      <w:pPr>
        <w:spacing w:line="360" w:lineRule="auto"/>
        <w:rPr>
          <w:rFonts w:ascii="Poppins" w:hAnsi="Poppins" w:cs="Poppins"/>
          <w:sz w:val="32"/>
          <w:szCs w:val="32"/>
        </w:rPr>
      </w:pPr>
    </w:p>
    <w:p w14:paraId="7E4EF87A" w14:textId="520EFBC4" w:rsidR="006D6046" w:rsidRPr="00BC12FB" w:rsidRDefault="006D6046" w:rsidP="006434E2">
      <w:pPr>
        <w:spacing w:line="360" w:lineRule="auto"/>
        <w:rPr>
          <w:rFonts w:ascii="Poppins SemiBold" w:hAnsi="Poppins SemiBold" w:cs="Poppins SemiBold"/>
          <w:color w:val="E73E97"/>
          <w:sz w:val="72"/>
          <w:szCs w:val="72"/>
        </w:rPr>
      </w:pPr>
      <w:r w:rsidRPr="00BC12FB">
        <w:rPr>
          <w:rFonts w:ascii="Poppins SemiBold" w:hAnsi="Poppins SemiBold" w:cs="Poppins SemiBold"/>
          <w:color w:val="E73E97"/>
          <w:sz w:val="72"/>
          <w:szCs w:val="72"/>
        </w:rPr>
        <w:t xml:space="preserve">Introduction </w:t>
      </w:r>
    </w:p>
    <w:p w14:paraId="1B49A63A" w14:textId="77777777" w:rsidR="006D6046" w:rsidRPr="00146A45" w:rsidRDefault="006D6046" w:rsidP="006434E2">
      <w:pPr>
        <w:spacing w:line="360" w:lineRule="auto"/>
        <w:rPr>
          <w:rFonts w:ascii="Poppins SemiBold" w:hAnsi="Poppins SemiBold" w:cs="Poppins SemiBold"/>
          <w:color w:val="004F6B"/>
          <w:sz w:val="44"/>
          <w:szCs w:val="44"/>
        </w:rPr>
      </w:pPr>
      <w:r w:rsidRPr="00146A45">
        <w:rPr>
          <w:rFonts w:ascii="Poppins SemiBold" w:hAnsi="Poppins SemiBold" w:cs="Poppins SemiBold"/>
          <w:color w:val="004F6B"/>
          <w:sz w:val="44"/>
          <w:szCs w:val="44"/>
        </w:rPr>
        <w:t xml:space="preserve">What is adult social care? </w:t>
      </w:r>
    </w:p>
    <w:p w14:paraId="4237E710" w14:textId="77777777" w:rsidR="006D6046" w:rsidRPr="00F950A6" w:rsidRDefault="006D6046" w:rsidP="006434E2">
      <w:pPr>
        <w:spacing w:line="360" w:lineRule="auto"/>
        <w:rPr>
          <w:rFonts w:ascii="Poppins" w:hAnsi="Poppins" w:cs="Poppins"/>
          <w:sz w:val="36"/>
          <w:szCs w:val="36"/>
        </w:rPr>
      </w:pPr>
      <w:r w:rsidRPr="00F950A6">
        <w:rPr>
          <w:rFonts w:ascii="Poppins" w:hAnsi="Poppins" w:cs="Poppins"/>
          <w:sz w:val="36"/>
          <w:szCs w:val="36"/>
        </w:rPr>
        <w:t>Adult social care provides vital support for older people and disabled adults who require assistance to live their lives the way they want to.</w:t>
      </w:r>
    </w:p>
    <w:p w14:paraId="777BD5E5" w14:textId="77777777" w:rsidR="0061646A" w:rsidRPr="00F950A6" w:rsidRDefault="006D6046" w:rsidP="006434E2">
      <w:pPr>
        <w:spacing w:line="360" w:lineRule="auto"/>
        <w:rPr>
          <w:rFonts w:ascii="Poppins" w:hAnsi="Poppins" w:cs="Poppins"/>
          <w:sz w:val="36"/>
          <w:szCs w:val="36"/>
        </w:rPr>
      </w:pPr>
      <w:r w:rsidRPr="00F950A6">
        <w:rPr>
          <w:rFonts w:ascii="Poppins" w:hAnsi="Poppins" w:cs="Poppins"/>
          <w:sz w:val="36"/>
          <w:szCs w:val="36"/>
        </w:rPr>
        <w:t xml:space="preserve">In 2022/23, </w:t>
      </w:r>
      <w:hyperlink r:id="rId14" w:history="1">
        <w:r w:rsidRPr="00F950A6">
          <w:rPr>
            <w:rStyle w:val="Hyperlink"/>
            <w:rFonts w:ascii="Poppins" w:hAnsi="Poppins" w:cs="Poppins"/>
            <w:sz w:val="36"/>
            <w:szCs w:val="36"/>
          </w:rPr>
          <w:t>almost one million people</w:t>
        </w:r>
      </w:hyperlink>
      <w:r w:rsidRPr="00F950A6">
        <w:rPr>
          <w:rFonts w:ascii="Poppins" w:hAnsi="Poppins" w:cs="Poppins"/>
          <w:sz w:val="36"/>
          <w:szCs w:val="36"/>
        </w:rPr>
        <w:t xml:space="preserve"> in England received publicly funded long-term social care packages. This includes 300,000 disabled adults. Care packages are organised by local authorities, who provide services, fund individuals to arrange their own care, or outsource services to local providers.</w:t>
      </w:r>
    </w:p>
    <w:p w14:paraId="503C918C" w14:textId="03232CD7" w:rsidR="006D6046" w:rsidRPr="00F950A6" w:rsidRDefault="006D6046" w:rsidP="006434E2">
      <w:pPr>
        <w:spacing w:line="360" w:lineRule="auto"/>
        <w:rPr>
          <w:rFonts w:ascii="Poppins" w:hAnsi="Poppins" w:cs="Poppins"/>
          <w:sz w:val="36"/>
          <w:szCs w:val="36"/>
        </w:rPr>
      </w:pPr>
      <w:r w:rsidRPr="00F950A6">
        <w:rPr>
          <w:rFonts w:ascii="Poppins" w:hAnsi="Poppins" w:cs="Poppins"/>
          <w:sz w:val="36"/>
          <w:szCs w:val="36"/>
        </w:rPr>
        <w:lastRenderedPageBreak/>
        <w:t xml:space="preserve">Most commonly, people access social care by contacting their local council for a </w:t>
      </w:r>
      <w:proofErr w:type="gramStart"/>
      <w:r w:rsidRPr="00F950A6">
        <w:rPr>
          <w:rFonts w:ascii="Poppins" w:hAnsi="Poppins" w:cs="Poppins"/>
          <w:sz w:val="36"/>
          <w:szCs w:val="36"/>
        </w:rPr>
        <w:t>free needs</w:t>
      </w:r>
      <w:proofErr w:type="gramEnd"/>
      <w:r w:rsidRPr="00F950A6">
        <w:rPr>
          <w:rFonts w:ascii="Poppins" w:hAnsi="Poppins" w:cs="Poppins"/>
          <w:sz w:val="36"/>
          <w:szCs w:val="36"/>
        </w:rPr>
        <w:t xml:space="preserve"> assessment, or receive an NHS referral after being discharged from hospital. Depending on the outcome of a financial assessment, councils will either fully or part fund a person’s care package, or people can pay for their care privately. </w:t>
      </w:r>
    </w:p>
    <w:p w14:paraId="5FB89664" w14:textId="46BC4939" w:rsidR="006D6046" w:rsidRPr="00BA417A" w:rsidRDefault="006D6046" w:rsidP="006434E2">
      <w:pPr>
        <w:spacing w:line="360" w:lineRule="auto"/>
        <w:rPr>
          <w:rFonts w:ascii="Poppins SemiBold" w:hAnsi="Poppins SemiBold" w:cs="Poppins SemiBold"/>
          <w:color w:val="004F6B"/>
          <w:sz w:val="44"/>
          <w:szCs w:val="44"/>
        </w:rPr>
      </w:pPr>
      <w:r w:rsidRPr="00BA417A">
        <w:rPr>
          <w:rFonts w:ascii="Poppins SemiBold" w:hAnsi="Poppins SemiBold" w:cs="Poppins SemiBold"/>
          <w:color w:val="004F6B"/>
          <w:sz w:val="44"/>
          <w:szCs w:val="44"/>
        </w:rPr>
        <w:t xml:space="preserve">Challenges in social care </w:t>
      </w:r>
    </w:p>
    <w:p w14:paraId="7F6354E5" w14:textId="6899F876" w:rsidR="0061646A" w:rsidRPr="00F950A6" w:rsidRDefault="006D6046" w:rsidP="006434E2">
      <w:pPr>
        <w:spacing w:line="360" w:lineRule="auto"/>
        <w:rPr>
          <w:rFonts w:ascii="Poppins" w:hAnsi="Poppins" w:cs="Poppins"/>
          <w:sz w:val="36"/>
          <w:szCs w:val="36"/>
        </w:rPr>
      </w:pPr>
      <w:r w:rsidRPr="00F950A6">
        <w:rPr>
          <w:rFonts w:ascii="Poppins" w:hAnsi="Poppins" w:cs="Poppins"/>
          <w:sz w:val="36"/>
          <w:szCs w:val="36"/>
        </w:rPr>
        <w:t xml:space="preserve">Social care in England is under financial strain, facing a workforce crisis and </w:t>
      </w:r>
      <w:hyperlink r:id="rId15" w:history="1">
        <w:r w:rsidRPr="00F950A6">
          <w:rPr>
            <w:rStyle w:val="Hyperlink"/>
            <w:rFonts w:ascii="Poppins" w:hAnsi="Poppins" w:cs="Poppins"/>
            <w:sz w:val="36"/>
            <w:szCs w:val="36"/>
          </w:rPr>
          <w:t>requiring major reform</w:t>
        </w:r>
      </w:hyperlink>
      <w:r w:rsidRPr="00F950A6">
        <w:rPr>
          <w:rFonts w:ascii="Poppins" w:hAnsi="Poppins" w:cs="Poppins"/>
          <w:sz w:val="36"/>
          <w:szCs w:val="36"/>
        </w:rPr>
        <w:t xml:space="preserve">. </w:t>
      </w:r>
    </w:p>
    <w:p w14:paraId="73356F48" w14:textId="77777777" w:rsidR="0061646A" w:rsidRPr="00F950A6" w:rsidRDefault="006D6046" w:rsidP="006434E2">
      <w:pPr>
        <w:spacing w:line="360" w:lineRule="auto"/>
        <w:rPr>
          <w:rFonts w:ascii="Poppins" w:hAnsi="Poppins" w:cs="Poppins"/>
          <w:sz w:val="36"/>
          <w:szCs w:val="36"/>
        </w:rPr>
      </w:pPr>
      <w:r w:rsidRPr="00F950A6">
        <w:rPr>
          <w:rFonts w:ascii="Poppins" w:hAnsi="Poppins" w:cs="Poppins"/>
          <w:sz w:val="36"/>
          <w:szCs w:val="36"/>
        </w:rPr>
        <w:t xml:space="preserve">Other challenges mean people who may benefit from support face barriers to accessing care. </w:t>
      </w:r>
      <w:hyperlink r:id="rId16" w:history="1">
        <w:r w:rsidRPr="00F950A6">
          <w:rPr>
            <w:rStyle w:val="Hyperlink"/>
            <w:rFonts w:ascii="Poppins" w:hAnsi="Poppins" w:cs="Poppins"/>
            <w:sz w:val="36"/>
            <w:szCs w:val="36"/>
          </w:rPr>
          <w:t>Under the Care Act</w:t>
        </w:r>
      </w:hyperlink>
      <w:r w:rsidRPr="00F950A6">
        <w:rPr>
          <w:rFonts w:ascii="Poppins" w:hAnsi="Poppins" w:cs="Poppins"/>
          <w:sz w:val="36"/>
          <w:szCs w:val="36"/>
        </w:rPr>
        <w:t xml:space="preserve">, councils have a responsibility to provide information and advice </w:t>
      </w:r>
      <w:r w:rsidRPr="00F950A6">
        <w:rPr>
          <w:rFonts w:ascii="Poppins" w:hAnsi="Poppins" w:cs="Poppins"/>
          <w:sz w:val="36"/>
          <w:szCs w:val="36"/>
        </w:rPr>
        <w:lastRenderedPageBreak/>
        <w:t>services to make communities aware of local support and direct people to different types of care.</w:t>
      </w:r>
    </w:p>
    <w:p w14:paraId="4771A8D3" w14:textId="77777777" w:rsidR="0061646A" w:rsidRPr="00F950A6" w:rsidRDefault="006D6046" w:rsidP="006434E2">
      <w:pPr>
        <w:spacing w:line="360" w:lineRule="auto"/>
        <w:rPr>
          <w:rFonts w:ascii="Poppins" w:hAnsi="Poppins" w:cs="Poppins"/>
          <w:sz w:val="36"/>
          <w:szCs w:val="36"/>
        </w:rPr>
      </w:pPr>
      <w:r w:rsidRPr="00F950A6">
        <w:rPr>
          <w:rFonts w:ascii="Poppins" w:hAnsi="Poppins" w:cs="Poppins"/>
          <w:sz w:val="36"/>
          <w:szCs w:val="36"/>
        </w:rPr>
        <w:t>However, in 2023 the Association of Directors of Adult Social Services (ADASS) reported that one in four Council Directors were not confident of meeting this statutory information and advice duty.</w:t>
      </w:r>
    </w:p>
    <w:p w14:paraId="0808B18F" w14:textId="77777777" w:rsidR="0061646A" w:rsidRPr="00F950A6" w:rsidRDefault="006D6046" w:rsidP="006434E2">
      <w:pPr>
        <w:spacing w:line="360" w:lineRule="auto"/>
        <w:rPr>
          <w:rFonts w:ascii="Poppins" w:hAnsi="Poppins" w:cs="Poppins"/>
          <w:sz w:val="36"/>
          <w:szCs w:val="36"/>
        </w:rPr>
      </w:pPr>
      <w:r w:rsidRPr="00F950A6">
        <w:rPr>
          <w:rFonts w:ascii="Poppins" w:hAnsi="Poppins" w:cs="Poppins"/>
          <w:sz w:val="36"/>
          <w:szCs w:val="36"/>
        </w:rPr>
        <w:t xml:space="preserve">This leaves people unsure where to turn for social care support, a finding backed up by </w:t>
      </w:r>
      <w:hyperlink r:id="rId17" w:history="1">
        <w:r w:rsidRPr="00F950A6">
          <w:rPr>
            <w:rStyle w:val="Hyperlink"/>
            <w:rFonts w:ascii="Poppins" w:hAnsi="Poppins" w:cs="Poppins"/>
            <w:sz w:val="36"/>
            <w:szCs w:val="36"/>
          </w:rPr>
          <w:t>recent Healthwatch research</w:t>
        </w:r>
      </w:hyperlink>
      <w:r w:rsidRPr="00F950A6">
        <w:rPr>
          <w:rFonts w:ascii="Poppins" w:hAnsi="Poppins" w:cs="Poppins"/>
          <w:sz w:val="36"/>
          <w:szCs w:val="36"/>
        </w:rPr>
        <w:t>, which found that people are as likely to visit their GP for advice on social care as their local authority.</w:t>
      </w:r>
    </w:p>
    <w:p w14:paraId="54F5BE98" w14:textId="10D2F4DE" w:rsidR="0061646A" w:rsidRPr="00F950A6" w:rsidRDefault="006D6046" w:rsidP="006434E2">
      <w:pPr>
        <w:spacing w:line="360" w:lineRule="auto"/>
        <w:rPr>
          <w:rFonts w:ascii="Poppins" w:hAnsi="Poppins" w:cs="Poppins"/>
          <w:sz w:val="36"/>
          <w:szCs w:val="36"/>
        </w:rPr>
      </w:pPr>
      <w:r w:rsidRPr="00F950A6">
        <w:rPr>
          <w:rFonts w:ascii="Poppins" w:hAnsi="Poppins" w:cs="Poppins"/>
          <w:sz w:val="36"/>
          <w:szCs w:val="36"/>
        </w:rPr>
        <w:t xml:space="preserve">The 2023 ADASS Spring Survey also reported that nearly 500,000 people were waiting for their social care needs assessment, care review, or </w:t>
      </w:r>
      <w:r w:rsidRPr="00F950A6">
        <w:rPr>
          <w:rFonts w:ascii="Poppins" w:hAnsi="Poppins" w:cs="Poppins"/>
          <w:sz w:val="36"/>
          <w:szCs w:val="36"/>
        </w:rPr>
        <w:lastRenderedPageBreak/>
        <w:t>direct payments to begin, and referrals related to carer burnout had increased by 68%.</w:t>
      </w:r>
    </w:p>
    <w:p w14:paraId="6B87AD90" w14:textId="37D5EC7B" w:rsidR="0061646A" w:rsidRPr="0062631B" w:rsidRDefault="006D6046" w:rsidP="006434E2">
      <w:pPr>
        <w:spacing w:line="360" w:lineRule="auto"/>
        <w:rPr>
          <w:rFonts w:ascii="Poppins SemiBold" w:hAnsi="Poppins SemiBold" w:cs="Poppins SemiBold"/>
          <w:color w:val="004F6B"/>
          <w:sz w:val="44"/>
          <w:szCs w:val="44"/>
        </w:rPr>
      </w:pPr>
      <w:r w:rsidRPr="0062631B">
        <w:rPr>
          <w:rFonts w:ascii="Poppins SemiBold" w:hAnsi="Poppins SemiBold" w:cs="Poppins SemiBold"/>
          <w:color w:val="004F6B"/>
          <w:sz w:val="44"/>
          <w:szCs w:val="44"/>
        </w:rPr>
        <w:t>What are the aims of this research?</w:t>
      </w:r>
    </w:p>
    <w:p w14:paraId="33F40045" w14:textId="77777777" w:rsidR="0061646A" w:rsidRPr="00F950A6" w:rsidRDefault="006D6046" w:rsidP="006434E2">
      <w:pPr>
        <w:spacing w:line="360" w:lineRule="auto"/>
        <w:rPr>
          <w:rFonts w:ascii="Poppins" w:hAnsi="Poppins" w:cs="Poppins"/>
          <w:sz w:val="36"/>
          <w:szCs w:val="36"/>
        </w:rPr>
      </w:pPr>
      <w:r w:rsidRPr="00F950A6">
        <w:rPr>
          <w:rFonts w:ascii="Poppins" w:hAnsi="Poppins" w:cs="Poppins"/>
          <w:sz w:val="36"/>
          <w:szCs w:val="36"/>
        </w:rPr>
        <w:t xml:space="preserve">The latest official proposals for social care reform came in a 2021 Government white paper: </w:t>
      </w:r>
      <w:hyperlink r:id="rId18" w:history="1">
        <w:r w:rsidRPr="00F950A6">
          <w:rPr>
            <w:rStyle w:val="Hyperlink"/>
            <w:rFonts w:ascii="Poppins" w:hAnsi="Poppins" w:cs="Poppins"/>
            <w:sz w:val="36"/>
            <w:szCs w:val="36"/>
          </w:rPr>
          <w:t>People at the Heart of Care</w:t>
        </w:r>
      </w:hyperlink>
      <w:r w:rsidRPr="00F950A6">
        <w:rPr>
          <w:rFonts w:ascii="Poppins" w:hAnsi="Poppins" w:cs="Poppins"/>
          <w:sz w:val="36"/>
          <w:szCs w:val="36"/>
        </w:rPr>
        <w:t>.</w:t>
      </w:r>
    </w:p>
    <w:p w14:paraId="09CF9827" w14:textId="72A4E298" w:rsidR="006D6046" w:rsidRPr="00F950A6" w:rsidRDefault="006D6046" w:rsidP="006434E2">
      <w:pPr>
        <w:spacing w:line="360" w:lineRule="auto"/>
        <w:rPr>
          <w:rFonts w:ascii="Poppins" w:hAnsi="Poppins" w:cs="Poppins"/>
          <w:sz w:val="36"/>
          <w:szCs w:val="36"/>
        </w:rPr>
      </w:pPr>
      <w:r w:rsidRPr="00F950A6">
        <w:rPr>
          <w:rFonts w:ascii="Poppins" w:hAnsi="Poppins" w:cs="Poppins"/>
          <w:sz w:val="36"/>
          <w:szCs w:val="36"/>
        </w:rPr>
        <w:t>This set out a ten-year reform plan, with an accompanying awareness-raising campaign, plans to fund pilots for more proactive information, advice and signposting services, and the headline policy of a cap on lifetime care costs, a move that is currently paused</w:t>
      </w:r>
      <w:r w:rsidR="006434E2" w:rsidRPr="00F950A6">
        <w:rPr>
          <w:rFonts w:ascii="Poppins" w:hAnsi="Poppins" w:cs="Poppins"/>
          <w:sz w:val="36"/>
          <w:szCs w:val="36"/>
        </w:rPr>
        <w:t>.</w:t>
      </w:r>
    </w:p>
    <w:p w14:paraId="1E908296" w14:textId="77777777" w:rsidR="006434E2" w:rsidRPr="00F950A6" w:rsidRDefault="006434E2" w:rsidP="006434E2">
      <w:pPr>
        <w:spacing w:line="360" w:lineRule="auto"/>
        <w:rPr>
          <w:rFonts w:ascii="Poppins" w:hAnsi="Poppins" w:cs="Poppins"/>
          <w:sz w:val="36"/>
          <w:szCs w:val="36"/>
        </w:rPr>
      </w:pPr>
      <w:r w:rsidRPr="00F950A6">
        <w:rPr>
          <w:rFonts w:ascii="Poppins" w:hAnsi="Poppins" w:cs="Poppins"/>
          <w:sz w:val="36"/>
          <w:szCs w:val="36"/>
        </w:rPr>
        <w:t>In its chapter on access, the white paper noted that:</w:t>
      </w:r>
    </w:p>
    <w:p w14:paraId="5E922E1F" w14:textId="5218DAD8" w:rsidR="006434E2" w:rsidRPr="00F950A6" w:rsidRDefault="006434E2" w:rsidP="006434E2">
      <w:pPr>
        <w:spacing w:line="360" w:lineRule="auto"/>
        <w:rPr>
          <w:rFonts w:ascii="Poppins" w:hAnsi="Poppins" w:cs="Poppins"/>
          <w:sz w:val="36"/>
          <w:szCs w:val="36"/>
        </w:rPr>
      </w:pPr>
      <w:r w:rsidRPr="00F950A6">
        <w:rPr>
          <w:rFonts w:ascii="Poppins" w:hAnsi="Poppins" w:cs="Poppins"/>
          <w:sz w:val="36"/>
          <w:szCs w:val="36"/>
        </w:rPr>
        <w:t xml:space="preserve">“There is a lack of data and evidence on the extent to which care needs are not being </w:t>
      </w:r>
      <w:r w:rsidRPr="00F950A6">
        <w:rPr>
          <w:rFonts w:ascii="Poppins" w:hAnsi="Poppins" w:cs="Poppins"/>
          <w:sz w:val="36"/>
          <w:szCs w:val="36"/>
        </w:rPr>
        <w:lastRenderedPageBreak/>
        <w:t>met…We believe that better-quality data, including client-level data, will help us to:</w:t>
      </w:r>
    </w:p>
    <w:p w14:paraId="157EC8BA" w14:textId="716369D3" w:rsidR="006434E2" w:rsidRPr="00F950A6" w:rsidRDefault="006434E2" w:rsidP="006434E2">
      <w:pPr>
        <w:pStyle w:val="ListParagraph"/>
        <w:numPr>
          <w:ilvl w:val="0"/>
          <w:numId w:val="10"/>
        </w:numPr>
        <w:spacing w:line="360" w:lineRule="auto"/>
        <w:rPr>
          <w:rFonts w:ascii="Poppins" w:hAnsi="Poppins" w:cs="Poppins"/>
          <w:sz w:val="36"/>
          <w:szCs w:val="36"/>
        </w:rPr>
      </w:pPr>
      <w:r w:rsidRPr="00F950A6">
        <w:rPr>
          <w:rFonts w:ascii="Poppins" w:hAnsi="Poppins" w:cs="Poppins"/>
          <w:sz w:val="36"/>
          <w:szCs w:val="36"/>
        </w:rPr>
        <w:t>Understand more about who accesses care, how and with what impact.</w:t>
      </w:r>
    </w:p>
    <w:p w14:paraId="3499C173" w14:textId="0ADCB508" w:rsidR="006434E2" w:rsidRPr="00F950A6" w:rsidRDefault="006434E2" w:rsidP="006434E2">
      <w:pPr>
        <w:pStyle w:val="ListParagraph"/>
        <w:numPr>
          <w:ilvl w:val="0"/>
          <w:numId w:val="10"/>
        </w:numPr>
        <w:spacing w:line="360" w:lineRule="auto"/>
        <w:rPr>
          <w:rFonts w:ascii="Poppins" w:hAnsi="Poppins" w:cs="Poppins"/>
          <w:sz w:val="36"/>
          <w:szCs w:val="36"/>
        </w:rPr>
      </w:pPr>
      <w:r w:rsidRPr="00F950A6">
        <w:rPr>
          <w:rFonts w:ascii="Poppins" w:hAnsi="Poppins" w:cs="Poppins"/>
          <w:sz w:val="36"/>
          <w:szCs w:val="36"/>
        </w:rPr>
        <w:t xml:space="preserve">Better understand who is not accessing care. </w:t>
      </w:r>
    </w:p>
    <w:p w14:paraId="24AD6128" w14:textId="77777777" w:rsidR="006434E2" w:rsidRPr="00F950A6" w:rsidRDefault="006434E2" w:rsidP="006434E2">
      <w:pPr>
        <w:pStyle w:val="ListParagraph"/>
        <w:numPr>
          <w:ilvl w:val="0"/>
          <w:numId w:val="10"/>
        </w:numPr>
        <w:spacing w:line="360" w:lineRule="auto"/>
        <w:rPr>
          <w:rFonts w:ascii="Poppins" w:hAnsi="Poppins" w:cs="Poppins"/>
          <w:sz w:val="36"/>
          <w:szCs w:val="36"/>
        </w:rPr>
      </w:pPr>
      <w:r w:rsidRPr="00F950A6">
        <w:rPr>
          <w:rFonts w:ascii="Poppins" w:hAnsi="Poppins" w:cs="Poppins"/>
          <w:sz w:val="36"/>
          <w:szCs w:val="36"/>
        </w:rPr>
        <w:t xml:space="preserve">Better understand how much barriers or choices (or a mix of both) may be a cause of this.” </w:t>
      </w:r>
    </w:p>
    <w:p w14:paraId="05BD0C00" w14:textId="7CD2239E" w:rsidR="006434E2" w:rsidRPr="00F950A6" w:rsidRDefault="006434E2" w:rsidP="006434E2">
      <w:pPr>
        <w:spacing w:line="360" w:lineRule="auto"/>
        <w:rPr>
          <w:rFonts w:ascii="Poppins" w:hAnsi="Poppins" w:cs="Poppins"/>
          <w:sz w:val="36"/>
          <w:szCs w:val="36"/>
        </w:rPr>
      </w:pPr>
      <w:r w:rsidRPr="00F950A6">
        <w:rPr>
          <w:rFonts w:ascii="Poppins" w:hAnsi="Poppins" w:cs="Poppins"/>
          <w:sz w:val="36"/>
          <w:szCs w:val="36"/>
        </w:rPr>
        <w:t xml:space="preserve">Our research addresses the lack of data highlighted in the white paper. Specifically, we have set out to provide evidence to these three key questions: </w:t>
      </w:r>
      <w:r w:rsidRPr="00F950A6">
        <w:rPr>
          <w:rFonts w:ascii="Poppins" w:hAnsi="Poppins" w:cs="Poppins"/>
          <w:b/>
          <w:bCs/>
          <w:sz w:val="36"/>
          <w:szCs w:val="36"/>
        </w:rPr>
        <w:t>who is accessing care, who isn’t, and why?</w:t>
      </w:r>
    </w:p>
    <w:p w14:paraId="06DE86DA" w14:textId="268EEFF3" w:rsidR="006434E2" w:rsidRPr="00F950A6" w:rsidRDefault="006434E2" w:rsidP="006434E2">
      <w:pPr>
        <w:spacing w:line="360" w:lineRule="auto"/>
        <w:rPr>
          <w:rFonts w:ascii="Poppins" w:hAnsi="Poppins" w:cs="Poppins"/>
          <w:sz w:val="36"/>
          <w:szCs w:val="36"/>
        </w:rPr>
      </w:pPr>
      <w:r w:rsidRPr="00F950A6">
        <w:rPr>
          <w:rFonts w:ascii="Poppins" w:hAnsi="Poppins" w:cs="Poppins"/>
          <w:sz w:val="36"/>
          <w:szCs w:val="36"/>
        </w:rPr>
        <w:t xml:space="preserve">Current data only provides some of these </w:t>
      </w:r>
      <w:proofErr w:type="gramStart"/>
      <w:r w:rsidRPr="00F950A6">
        <w:rPr>
          <w:rFonts w:ascii="Poppins" w:hAnsi="Poppins" w:cs="Poppins"/>
          <w:sz w:val="36"/>
          <w:szCs w:val="36"/>
        </w:rPr>
        <w:t>answers, and</w:t>
      </w:r>
      <w:proofErr w:type="gramEnd"/>
      <w:r w:rsidRPr="00F950A6">
        <w:rPr>
          <w:rFonts w:ascii="Poppins" w:hAnsi="Poppins" w:cs="Poppins"/>
          <w:sz w:val="36"/>
          <w:szCs w:val="36"/>
        </w:rPr>
        <w:t xml:space="preserve"> throws up essential questions on </w:t>
      </w:r>
      <w:r w:rsidRPr="00F950A6">
        <w:rPr>
          <w:rFonts w:ascii="Poppins" w:hAnsi="Poppins" w:cs="Poppins"/>
          <w:sz w:val="36"/>
          <w:szCs w:val="36"/>
        </w:rPr>
        <w:lastRenderedPageBreak/>
        <w:t xml:space="preserve">unmet social care needs and hidden demand for support. For example, </w:t>
      </w:r>
      <w:hyperlink r:id="rId19" w:history="1">
        <w:r w:rsidRPr="00F950A6">
          <w:rPr>
            <w:rStyle w:val="Hyperlink"/>
            <w:rFonts w:ascii="Poppins" w:hAnsi="Poppins" w:cs="Poppins"/>
            <w:sz w:val="36"/>
            <w:szCs w:val="36"/>
          </w:rPr>
          <w:t>around 300,000 working-age adults received publicly funded care packages in 2022/23</w:t>
        </w:r>
      </w:hyperlink>
      <w:r w:rsidRPr="00F950A6">
        <w:rPr>
          <w:rFonts w:ascii="Poppins" w:hAnsi="Poppins" w:cs="Poppins"/>
          <w:sz w:val="36"/>
          <w:szCs w:val="36"/>
        </w:rPr>
        <w:t>, with 600,000 total requests for support. Both figures represent a small proportion of the 5.4 million</w:t>
      </w:r>
      <w:r w:rsidRPr="00F950A6">
        <w:rPr>
          <w:rStyle w:val="FootnoteReference"/>
          <w:rFonts w:ascii="Poppins" w:hAnsi="Poppins" w:cs="Poppins"/>
          <w:sz w:val="36"/>
          <w:szCs w:val="36"/>
        </w:rPr>
        <w:footnoteReference w:id="1"/>
      </w:r>
      <w:r w:rsidRPr="00F950A6">
        <w:rPr>
          <w:rFonts w:ascii="Poppins" w:hAnsi="Poppins" w:cs="Poppins"/>
          <w:sz w:val="36"/>
          <w:szCs w:val="36"/>
        </w:rPr>
        <w:t xml:space="preserve"> people in England aged 18-64 with a disability.</w:t>
      </w:r>
    </w:p>
    <w:p w14:paraId="44F0A8D8" w14:textId="77777777" w:rsidR="006434E2" w:rsidRPr="00F950A6" w:rsidRDefault="006434E2" w:rsidP="006434E2">
      <w:pPr>
        <w:spacing w:line="360" w:lineRule="auto"/>
        <w:rPr>
          <w:rFonts w:ascii="Poppins" w:hAnsi="Poppins" w:cs="Poppins"/>
          <w:sz w:val="36"/>
          <w:szCs w:val="36"/>
        </w:rPr>
      </w:pPr>
      <w:r w:rsidRPr="00F950A6">
        <w:rPr>
          <w:rFonts w:ascii="Poppins" w:hAnsi="Poppins" w:cs="Poppins"/>
          <w:sz w:val="36"/>
          <w:szCs w:val="36"/>
        </w:rPr>
        <w:t xml:space="preserve">However, the definition of disability under the </w:t>
      </w:r>
      <w:hyperlink r:id="rId20" w:anchor=":~:text=You're%20disabled%20under%20the,to%20do%20normal%20daily%20activities." w:history="1">
        <w:r w:rsidRPr="00F950A6">
          <w:rPr>
            <w:rStyle w:val="Hyperlink"/>
            <w:rFonts w:ascii="Poppins" w:hAnsi="Poppins" w:cs="Poppins"/>
            <w:sz w:val="36"/>
            <w:szCs w:val="36"/>
          </w:rPr>
          <w:t>Equality Act 2010</w:t>
        </w:r>
      </w:hyperlink>
      <w:r w:rsidRPr="00F950A6">
        <w:rPr>
          <w:rFonts w:ascii="Poppins" w:hAnsi="Poppins" w:cs="Poppins"/>
          <w:sz w:val="36"/>
          <w:szCs w:val="36"/>
        </w:rPr>
        <w:t xml:space="preserve"> shares similarities with the Care Act’s own </w:t>
      </w:r>
      <w:hyperlink r:id="rId21" w:history="1">
        <w:r w:rsidRPr="00F950A6">
          <w:rPr>
            <w:rStyle w:val="Hyperlink"/>
            <w:rFonts w:ascii="Poppins" w:hAnsi="Poppins" w:cs="Poppins"/>
            <w:sz w:val="36"/>
            <w:szCs w:val="36"/>
          </w:rPr>
          <w:t>eligibility criteria</w:t>
        </w:r>
      </w:hyperlink>
      <w:r w:rsidRPr="00F950A6">
        <w:rPr>
          <w:rFonts w:ascii="Poppins" w:hAnsi="Poppins" w:cs="Poppins"/>
          <w:sz w:val="36"/>
          <w:szCs w:val="36"/>
        </w:rPr>
        <w:t xml:space="preserve"> for social care. Both describe physical or mental impairments that negatively affect an individual’s ability to perform tasks.</w:t>
      </w:r>
    </w:p>
    <w:p w14:paraId="7CB22AB5" w14:textId="77777777" w:rsidR="006434E2" w:rsidRPr="00F950A6" w:rsidRDefault="006434E2" w:rsidP="006434E2">
      <w:pPr>
        <w:spacing w:line="360" w:lineRule="auto"/>
        <w:rPr>
          <w:rFonts w:ascii="Poppins" w:hAnsi="Poppins" w:cs="Poppins"/>
          <w:sz w:val="36"/>
          <w:szCs w:val="36"/>
        </w:rPr>
      </w:pPr>
      <w:r w:rsidRPr="00F950A6">
        <w:rPr>
          <w:rFonts w:ascii="Poppins" w:hAnsi="Poppins" w:cs="Poppins"/>
          <w:sz w:val="36"/>
          <w:szCs w:val="36"/>
        </w:rPr>
        <w:t xml:space="preserve">The extent to which eligibility might apply to disabled people who have had no interaction </w:t>
      </w:r>
      <w:r w:rsidRPr="00F950A6">
        <w:rPr>
          <w:rFonts w:ascii="Poppins" w:hAnsi="Poppins" w:cs="Poppins"/>
          <w:sz w:val="36"/>
          <w:szCs w:val="36"/>
        </w:rPr>
        <w:lastRenderedPageBreak/>
        <w:t>with social care services is unknown. Though Age UK has estimated that 2.6 million people aged 50+ in England have an unmet need for care, there are no national estimates of unmet need for working-age adults.</w:t>
      </w:r>
    </w:p>
    <w:p w14:paraId="2320DC1E" w14:textId="55536E0F" w:rsidR="006434E2" w:rsidRPr="00F950A6" w:rsidRDefault="006434E2" w:rsidP="006434E2">
      <w:pPr>
        <w:spacing w:line="360" w:lineRule="auto"/>
        <w:rPr>
          <w:rFonts w:ascii="Poppins" w:hAnsi="Poppins" w:cs="Poppins"/>
          <w:sz w:val="36"/>
          <w:szCs w:val="36"/>
        </w:rPr>
      </w:pPr>
      <w:r w:rsidRPr="00F950A6">
        <w:rPr>
          <w:rFonts w:ascii="Poppins" w:hAnsi="Poppins" w:cs="Poppins"/>
          <w:sz w:val="36"/>
          <w:szCs w:val="36"/>
        </w:rPr>
        <w:t>We believe that creating this estimate while also seeking to understand the barriers to and experiences of care will be a valuable contribution to social care reform plans.</w:t>
      </w:r>
    </w:p>
    <w:p w14:paraId="440D5C81" w14:textId="77777777" w:rsidR="004D6F45" w:rsidRDefault="004D6F45" w:rsidP="006434E2">
      <w:pPr>
        <w:spacing w:line="360" w:lineRule="auto"/>
        <w:rPr>
          <w:rFonts w:ascii="Poppins SemiBold" w:hAnsi="Poppins SemiBold" w:cs="Poppins SemiBold"/>
          <w:color w:val="E73E97"/>
          <w:sz w:val="56"/>
          <w:szCs w:val="56"/>
        </w:rPr>
      </w:pPr>
    </w:p>
    <w:p w14:paraId="2E54A333" w14:textId="77777777" w:rsidR="004D6F45" w:rsidRDefault="004D6F45" w:rsidP="006434E2">
      <w:pPr>
        <w:spacing w:line="360" w:lineRule="auto"/>
        <w:rPr>
          <w:rFonts w:ascii="Poppins SemiBold" w:hAnsi="Poppins SemiBold" w:cs="Poppins SemiBold"/>
          <w:color w:val="E73E97"/>
          <w:sz w:val="56"/>
          <w:szCs w:val="56"/>
        </w:rPr>
      </w:pPr>
    </w:p>
    <w:p w14:paraId="733189AB" w14:textId="77777777" w:rsidR="004D6F45" w:rsidRDefault="004D6F45" w:rsidP="006434E2">
      <w:pPr>
        <w:spacing w:line="360" w:lineRule="auto"/>
        <w:rPr>
          <w:rFonts w:ascii="Poppins SemiBold" w:hAnsi="Poppins SemiBold" w:cs="Poppins SemiBold"/>
          <w:color w:val="E73E97"/>
          <w:sz w:val="56"/>
          <w:szCs w:val="56"/>
        </w:rPr>
      </w:pPr>
    </w:p>
    <w:p w14:paraId="6ABDB0CB" w14:textId="77777777" w:rsidR="004D6F45" w:rsidRDefault="004D6F45" w:rsidP="006434E2">
      <w:pPr>
        <w:spacing w:line="360" w:lineRule="auto"/>
        <w:rPr>
          <w:rFonts w:ascii="Poppins SemiBold" w:hAnsi="Poppins SemiBold" w:cs="Poppins SemiBold"/>
          <w:color w:val="E73E97"/>
          <w:sz w:val="56"/>
          <w:szCs w:val="56"/>
        </w:rPr>
      </w:pPr>
    </w:p>
    <w:p w14:paraId="3E3EEAD0" w14:textId="0A344ACB" w:rsidR="006434E2" w:rsidRPr="00BC12FB" w:rsidRDefault="006434E2" w:rsidP="006434E2">
      <w:pPr>
        <w:spacing w:line="360" w:lineRule="auto"/>
        <w:rPr>
          <w:rFonts w:ascii="Poppins SemiBold" w:hAnsi="Poppins SemiBold" w:cs="Poppins SemiBold"/>
          <w:color w:val="E73E97"/>
          <w:sz w:val="72"/>
          <w:szCs w:val="72"/>
        </w:rPr>
      </w:pPr>
      <w:r w:rsidRPr="00BC12FB">
        <w:rPr>
          <w:rFonts w:ascii="Poppins SemiBold" w:hAnsi="Poppins SemiBold" w:cs="Poppins SemiBold"/>
          <w:color w:val="E73E97"/>
          <w:sz w:val="72"/>
          <w:szCs w:val="72"/>
        </w:rPr>
        <w:lastRenderedPageBreak/>
        <w:t xml:space="preserve">Methodology </w:t>
      </w:r>
    </w:p>
    <w:p w14:paraId="22DBAB7C" w14:textId="604E7DD9" w:rsidR="006434E2" w:rsidRPr="004D6F45" w:rsidRDefault="006434E2" w:rsidP="006434E2">
      <w:pPr>
        <w:spacing w:line="360" w:lineRule="auto"/>
        <w:rPr>
          <w:rFonts w:ascii="Poppins" w:hAnsi="Poppins" w:cs="Poppins"/>
          <w:sz w:val="36"/>
          <w:szCs w:val="36"/>
        </w:rPr>
      </w:pPr>
      <w:r w:rsidRPr="004D6F45">
        <w:rPr>
          <w:rFonts w:ascii="Poppins" w:hAnsi="Poppins" w:cs="Poppins"/>
          <w:sz w:val="36"/>
          <w:szCs w:val="36"/>
        </w:rPr>
        <w:t xml:space="preserve">Our survey was carried out online by </w:t>
      </w:r>
      <w:proofErr w:type="spellStart"/>
      <w:r w:rsidRPr="004D6F45">
        <w:rPr>
          <w:rFonts w:ascii="Poppins" w:hAnsi="Poppins" w:cs="Poppins"/>
          <w:sz w:val="36"/>
          <w:szCs w:val="36"/>
        </w:rPr>
        <w:t>Savanta</w:t>
      </w:r>
      <w:proofErr w:type="spellEnd"/>
      <w:r w:rsidRPr="004D6F45">
        <w:rPr>
          <w:rFonts w:ascii="Poppins" w:hAnsi="Poppins" w:cs="Poppins"/>
          <w:sz w:val="36"/>
          <w:szCs w:val="36"/>
        </w:rPr>
        <w:t xml:space="preserve"> between February and March 2024. We surveyed a representative sample of 1,504 disabled adults aged 18 to 64. We are confident in our approach; however, we are also conscious that there are some important caveats to note when considering our findings:</w:t>
      </w:r>
    </w:p>
    <w:p w14:paraId="4B8B48FB" w14:textId="717D9041" w:rsidR="006434E2" w:rsidRPr="004D6F45" w:rsidRDefault="006434E2" w:rsidP="006434E2">
      <w:pPr>
        <w:pStyle w:val="ListParagraph"/>
        <w:numPr>
          <w:ilvl w:val="0"/>
          <w:numId w:val="11"/>
        </w:numPr>
        <w:spacing w:line="360" w:lineRule="auto"/>
        <w:rPr>
          <w:rFonts w:ascii="Poppins" w:hAnsi="Poppins" w:cs="Poppins"/>
          <w:sz w:val="36"/>
          <w:szCs w:val="36"/>
        </w:rPr>
      </w:pPr>
      <w:r w:rsidRPr="004D6F45">
        <w:rPr>
          <w:rFonts w:ascii="Poppins" w:hAnsi="Poppins" w:cs="Poppins"/>
          <w:sz w:val="36"/>
          <w:szCs w:val="36"/>
        </w:rPr>
        <w:t xml:space="preserve">While our questions have reflected the wording on social care eligibility set out in the Care Act, answering questions in a survey differs from having a formal care needs assessment. Therefore, when we present figures for how many people may be eligible for social care but are not accessing it, we are not asserting that they would all </w:t>
      </w:r>
      <w:r w:rsidRPr="004D6F45">
        <w:rPr>
          <w:rFonts w:ascii="Poppins" w:hAnsi="Poppins" w:cs="Poppins"/>
          <w:sz w:val="36"/>
          <w:szCs w:val="36"/>
        </w:rPr>
        <w:lastRenderedPageBreak/>
        <w:t>receive it if they applied. Instead, we present estimates for need: how many people may be eligible.</w:t>
      </w:r>
    </w:p>
    <w:p w14:paraId="2B96EBA0" w14:textId="19AD957E" w:rsidR="006434E2" w:rsidRPr="004D6F45" w:rsidRDefault="006434E2" w:rsidP="006434E2">
      <w:pPr>
        <w:pStyle w:val="ListParagraph"/>
        <w:numPr>
          <w:ilvl w:val="0"/>
          <w:numId w:val="11"/>
        </w:numPr>
        <w:spacing w:line="360" w:lineRule="auto"/>
        <w:rPr>
          <w:rFonts w:ascii="Poppins" w:hAnsi="Poppins" w:cs="Poppins"/>
          <w:sz w:val="36"/>
          <w:szCs w:val="36"/>
        </w:rPr>
      </w:pPr>
      <w:r w:rsidRPr="004D6F45">
        <w:rPr>
          <w:rFonts w:ascii="Poppins" w:hAnsi="Poppins" w:cs="Poppins"/>
          <w:sz w:val="36"/>
          <w:szCs w:val="36"/>
        </w:rPr>
        <w:t>Our survey is only focused on care needs. Financial eligibility is a separate issue, and we have not considered this. There will be people within our sample who may be eligible for social care, determined by a needs assessment, but would not receive local authority-funded social care in practice because of their financial situation. No public spending assumptions should be drawn from this survey.</w:t>
      </w:r>
    </w:p>
    <w:p w14:paraId="0FD5E60D" w14:textId="3787B87C" w:rsidR="006434E2" w:rsidRPr="004D6F45" w:rsidRDefault="006434E2" w:rsidP="006434E2">
      <w:pPr>
        <w:pStyle w:val="ListParagraph"/>
        <w:numPr>
          <w:ilvl w:val="0"/>
          <w:numId w:val="11"/>
        </w:numPr>
        <w:spacing w:line="360" w:lineRule="auto"/>
        <w:rPr>
          <w:rFonts w:ascii="Poppins" w:hAnsi="Poppins" w:cs="Poppins"/>
          <w:sz w:val="36"/>
          <w:szCs w:val="36"/>
        </w:rPr>
      </w:pPr>
      <w:r w:rsidRPr="004D6F45">
        <w:rPr>
          <w:rFonts w:ascii="Poppins" w:hAnsi="Poppins" w:cs="Poppins"/>
          <w:sz w:val="36"/>
          <w:szCs w:val="36"/>
        </w:rPr>
        <w:t xml:space="preserve">Because of the online format of our survey, a section of the disabled population will be unrepresented in this research, either because they are not online or because they </w:t>
      </w:r>
      <w:r w:rsidRPr="004D6F45">
        <w:rPr>
          <w:rFonts w:ascii="Poppins" w:hAnsi="Poppins" w:cs="Poppins"/>
          <w:sz w:val="36"/>
          <w:szCs w:val="36"/>
        </w:rPr>
        <w:lastRenderedPageBreak/>
        <w:t>would otherwise find it too challenging to take this survey.</w:t>
      </w:r>
    </w:p>
    <w:p w14:paraId="5B6FDE90" w14:textId="2BB9C16D" w:rsidR="005A42F8" w:rsidRPr="004D6F45" w:rsidRDefault="005A42F8" w:rsidP="006434E2">
      <w:pPr>
        <w:spacing w:line="360" w:lineRule="auto"/>
        <w:rPr>
          <w:rFonts w:ascii="Poppins" w:hAnsi="Poppins" w:cs="Poppins"/>
          <w:i/>
          <w:iCs/>
          <w:sz w:val="36"/>
          <w:szCs w:val="36"/>
        </w:rPr>
      </w:pPr>
      <w:proofErr w:type="spellStart"/>
      <w:r w:rsidRPr="004D6F45">
        <w:rPr>
          <w:rFonts w:ascii="Poppins" w:hAnsi="Poppins" w:cs="Poppins"/>
          <w:i/>
          <w:iCs/>
          <w:sz w:val="36"/>
          <w:szCs w:val="36"/>
        </w:rPr>
        <w:t>Savanta</w:t>
      </w:r>
      <w:proofErr w:type="spellEnd"/>
      <w:r w:rsidRPr="004D6F45">
        <w:rPr>
          <w:rFonts w:ascii="Poppins" w:hAnsi="Poppins" w:cs="Poppins"/>
          <w:i/>
          <w:iCs/>
          <w:sz w:val="36"/>
          <w:szCs w:val="36"/>
        </w:rPr>
        <w:t xml:space="preserve"> interviewed 1,504 working-age disabled adults (18-65) in England between February 22, 2024, and March 7, 2024. The data was weighted to be nationally representative of working-age disabled adults in the UK by age, gender, and region, based on ONS Estimates of the economic activity of those aged 18-64 with a disability. Based on the most recent estimates, there are approximately 5.4 million working-age adults with a disability in England.</w:t>
      </w:r>
    </w:p>
    <w:p w14:paraId="54AB6D9E" w14:textId="671C5355" w:rsidR="005A42F8" w:rsidRPr="004D6F45" w:rsidRDefault="005A42F8" w:rsidP="006434E2">
      <w:pPr>
        <w:spacing w:line="360" w:lineRule="auto"/>
        <w:rPr>
          <w:rFonts w:ascii="Poppins" w:hAnsi="Poppins" w:cs="Poppins"/>
          <w:i/>
          <w:iCs/>
          <w:sz w:val="36"/>
          <w:szCs w:val="36"/>
        </w:rPr>
      </w:pPr>
      <w:r w:rsidRPr="004D6F45">
        <w:rPr>
          <w:rFonts w:ascii="Poppins" w:hAnsi="Poppins" w:cs="Poppins"/>
          <w:i/>
          <w:iCs/>
          <w:sz w:val="36"/>
          <w:szCs w:val="36"/>
        </w:rPr>
        <w:t xml:space="preserve">The interviews were completed online with </w:t>
      </w:r>
      <w:proofErr w:type="spellStart"/>
      <w:r w:rsidRPr="004D6F45">
        <w:rPr>
          <w:rFonts w:ascii="Poppins" w:hAnsi="Poppins" w:cs="Poppins"/>
          <w:i/>
          <w:iCs/>
          <w:sz w:val="36"/>
          <w:szCs w:val="36"/>
        </w:rPr>
        <w:t>Savanta’s</w:t>
      </w:r>
      <w:proofErr w:type="spellEnd"/>
      <w:r w:rsidRPr="004D6F45">
        <w:rPr>
          <w:rFonts w:ascii="Poppins" w:hAnsi="Poppins" w:cs="Poppins"/>
          <w:i/>
          <w:iCs/>
          <w:sz w:val="36"/>
          <w:szCs w:val="36"/>
        </w:rPr>
        <w:t xml:space="preserve"> survey platform. This has been tested based on the Web Content Accessibility Guidelines (WCAG 2.1) conformance levels and is rated as level AA compliant. In other words, </w:t>
      </w:r>
      <w:r w:rsidRPr="004D6F45">
        <w:rPr>
          <w:rFonts w:ascii="Poppins" w:hAnsi="Poppins" w:cs="Poppins"/>
          <w:i/>
          <w:iCs/>
          <w:sz w:val="36"/>
          <w:szCs w:val="36"/>
        </w:rPr>
        <w:lastRenderedPageBreak/>
        <w:t xml:space="preserve">the surveys are rendered to maximise accessibility to those who may otherwise be disadvantaged – for example, being compatible Missing Millions: exploring hidden and unmet social care need for disabled people 7 with screen readers for those with visual impairment with the questions designed to be as simple as possible for participants to understand. </w:t>
      </w:r>
    </w:p>
    <w:p w14:paraId="706A5B34" w14:textId="77777777" w:rsidR="005A42F8" w:rsidRPr="004D6F45" w:rsidRDefault="005A42F8" w:rsidP="006434E2">
      <w:pPr>
        <w:spacing w:line="360" w:lineRule="auto"/>
        <w:rPr>
          <w:rFonts w:ascii="Poppins" w:hAnsi="Poppins" w:cs="Poppins"/>
          <w:i/>
          <w:iCs/>
          <w:sz w:val="36"/>
          <w:szCs w:val="36"/>
        </w:rPr>
      </w:pPr>
      <w:r w:rsidRPr="004D6F45">
        <w:rPr>
          <w:rFonts w:ascii="Poppins" w:hAnsi="Poppins" w:cs="Poppins"/>
          <w:i/>
          <w:iCs/>
          <w:sz w:val="36"/>
          <w:szCs w:val="36"/>
        </w:rPr>
        <w:t>Researchers checked data at regular intervals using various methods to ensure that respondents' answers were logical and accurate and that, as far as possible, it was clear that respondents had understood the survey.</w:t>
      </w:r>
    </w:p>
    <w:p w14:paraId="54776FA3" w14:textId="77777777" w:rsidR="005A42F8" w:rsidRPr="004D6F45" w:rsidRDefault="005A42F8" w:rsidP="006434E2">
      <w:pPr>
        <w:spacing w:line="360" w:lineRule="auto"/>
        <w:rPr>
          <w:rFonts w:ascii="Poppins" w:hAnsi="Poppins" w:cs="Poppins"/>
          <w:i/>
          <w:iCs/>
          <w:sz w:val="36"/>
          <w:szCs w:val="36"/>
        </w:rPr>
      </w:pPr>
      <w:r w:rsidRPr="004D6F45">
        <w:rPr>
          <w:rFonts w:ascii="Poppins" w:hAnsi="Poppins" w:cs="Poppins"/>
          <w:i/>
          <w:iCs/>
          <w:sz w:val="36"/>
          <w:szCs w:val="36"/>
        </w:rPr>
        <w:t xml:space="preserve">While these important steps have been taken to ensure the survey is accessible and our sample is as representative as possible, we note that definitions of care can be complex and contain </w:t>
      </w:r>
      <w:r w:rsidRPr="004D6F45">
        <w:rPr>
          <w:rFonts w:ascii="Poppins" w:hAnsi="Poppins" w:cs="Poppins"/>
          <w:i/>
          <w:iCs/>
          <w:sz w:val="36"/>
          <w:szCs w:val="36"/>
        </w:rPr>
        <w:lastRenderedPageBreak/>
        <w:t>areas of subjective judgements that can be interpreted differently. In addition, as the survey was conducted online – this may impact complete representativeness in some cases.</w:t>
      </w:r>
    </w:p>
    <w:p w14:paraId="7857B2E4" w14:textId="31884979" w:rsidR="005A3E8B" w:rsidRPr="004D6F45" w:rsidRDefault="005A42F8" w:rsidP="006434E2">
      <w:pPr>
        <w:spacing w:line="360" w:lineRule="auto"/>
        <w:rPr>
          <w:rFonts w:ascii="Poppins" w:hAnsi="Poppins" w:cs="Poppins"/>
          <w:i/>
          <w:iCs/>
          <w:sz w:val="36"/>
          <w:szCs w:val="36"/>
        </w:rPr>
      </w:pPr>
      <w:r w:rsidRPr="004D6F45">
        <w:rPr>
          <w:rFonts w:ascii="Poppins" w:hAnsi="Poppins" w:cs="Poppins"/>
          <w:i/>
          <w:iCs/>
          <w:sz w:val="36"/>
          <w:szCs w:val="36"/>
        </w:rPr>
        <w:t>As such, we recognise that these findings are an exploration of the views of an audience and, while robust, may not extrapolate perfectly to the whole working-age disabled adult population.</w:t>
      </w:r>
    </w:p>
    <w:p w14:paraId="50F69015" w14:textId="77777777" w:rsidR="005A42F8" w:rsidRDefault="005A42F8" w:rsidP="006434E2">
      <w:pPr>
        <w:spacing w:line="360" w:lineRule="auto"/>
        <w:rPr>
          <w:rFonts w:ascii="Poppins" w:hAnsi="Poppins" w:cs="Poppins"/>
          <w:i/>
          <w:iCs/>
          <w:sz w:val="36"/>
          <w:szCs w:val="36"/>
        </w:rPr>
      </w:pPr>
    </w:p>
    <w:p w14:paraId="314763A5" w14:textId="77777777" w:rsidR="004D6F45" w:rsidRDefault="004D6F45" w:rsidP="006434E2">
      <w:pPr>
        <w:spacing w:line="360" w:lineRule="auto"/>
        <w:rPr>
          <w:rFonts w:ascii="Poppins" w:hAnsi="Poppins" w:cs="Poppins"/>
          <w:i/>
          <w:iCs/>
          <w:sz w:val="36"/>
          <w:szCs w:val="36"/>
        </w:rPr>
      </w:pPr>
    </w:p>
    <w:p w14:paraId="4A03F7A7" w14:textId="77777777" w:rsidR="004D6F45" w:rsidRDefault="004D6F45" w:rsidP="006434E2">
      <w:pPr>
        <w:spacing w:line="360" w:lineRule="auto"/>
        <w:rPr>
          <w:rFonts w:ascii="Poppins" w:hAnsi="Poppins" w:cs="Poppins"/>
          <w:i/>
          <w:iCs/>
          <w:sz w:val="36"/>
          <w:szCs w:val="36"/>
        </w:rPr>
      </w:pPr>
    </w:p>
    <w:p w14:paraId="6A753D94" w14:textId="77777777" w:rsidR="004D6F45" w:rsidRDefault="004D6F45" w:rsidP="006434E2">
      <w:pPr>
        <w:spacing w:line="360" w:lineRule="auto"/>
        <w:rPr>
          <w:rFonts w:ascii="Poppins" w:hAnsi="Poppins" w:cs="Poppins"/>
          <w:i/>
          <w:iCs/>
          <w:sz w:val="36"/>
          <w:szCs w:val="36"/>
        </w:rPr>
      </w:pPr>
    </w:p>
    <w:p w14:paraId="5333C281" w14:textId="77777777" w:rsidR="004D6F45" w:rsidRPr="004D6F45" w:rsidRDefault="004D6F45" w:rsidP="006434E2">
      <w:pPr>
        <w:spacing w:line="360" w:lineRule="auto"/>
        <w:rPr>
          <w:rFonts w:ascii="Poppins" w:hAnsi="Poppins" w:cs="Poppins"/>
          <w:i/>
          <w:iCs/>
          <w:sz w:val="36"/>
          <w:szCs w:val="36"/>
        </w:rPr>
      </w:pPr>
    </w:p>
    <w:p w14:paraId="4209B567" w14:textId="77777777" w:rsidR="00E72244" w:rsidRDefault="00E72244" w:rsidP="006434E2">
      <w:pPr>
        <w:spacing w:line="360" w:lineRule="auto"/>
        <w:rPr>
          <w:rFonts w:ascii="Poppins" w:hAnsi="Poppins" w:cs="Poppins"/>
          <w:i/>
          <w:iCs/>
          <w:sz w:val="44"/>
          <w:szCs w:val="44"/>
        </w:rPr>
      </w:pPr>
    </w:p>
    <w:p w14:paraId="6F6F7121" w14:textId="77777777" w:rsidR="005A42F8" w:rsidRPr="00BC12FB" w:rsidRDefault="005A42F8" w:rsidP="006434E2">
      <w:pPr>
        <w:spacing w:line="360" w:lineRule="auto"/>
        <w:rPr>
          <w:rFonts w:ascii="Poppins SemiBold" w:hAnsi="Poppins SemiBold" w:cs="Poppins SemiBold"/>
          <w:color w:val="E73E97"/>
          <w:sz w:val="72"/>
          <w:szCs w:val="72"/>
        </w:rPr>
      </w:pPr>
      <w:r w:rsidRPr="00BC12FB">
        <w:rPr>
          <w:rFonts w:ascii="Poppins SemiBold" w:hAnsi="Poppins SemiBold" w:cs="Poppins SemiBold"/>
          <w:color w:val="E73E97"/>
          <w:sz w:val="72"/>
          <w:szCs w:val="72"/>
        </w:rPr>
        <w:lastRenderedPageBreak/>
        <w:t>Findings</w:t>
      </w:r>
    </w:p>
    <w:p w14:paraId="5D96F476" w14:textId="77777777" w:rsidR="009F51FF" w:rsidRPr="009F51FF" w:rsidRDefault="005A42F8" w:rsidP="009F51FF">
      <w:pPr>
        <w:spacing w:line="360" w:lineRule="auto"/>
        <w:rPr>
          <w:rFonts w:ascii="Poppins SemiBold" w:hAnsi="Poppins SemiBold" w:cs="Poppins SemiBold"/>
          <w:color w:val="E73E97"/>
          <w:sz w:val="48"/>
          <w:szCs w:val="48"/>
        </w:rPr>
      </w:pPr>
      <w:r w:rsidRPr="009F51FF">
        <w:rPr>
          <w:rFonts w:ascii="Poppins SemiBold" w:hAnsi="Poppins SemiBold" w:cs="Poppins SemiBold"/>
          <w:color w:val="E73E97"/>
          <w:sz w:val="48"/>
          <w:szCs w:val="48"/>
        </w:rPr>
        <w:t xml:space="preserve">Social care support can be life changing. </w:t>
      </w:r>
    </w:p>
    <w:p w14:paraId="54A87C99" w14:textId="77777777" w:rsidR="009F51FF" w:rsidRPr="009F51FF" w:rsidRDefault="005A42F8" w:rsidP="006434E2">
      <w:pPr>
        <w:spacing w:line="360" w:lineRule="auto"/>
        <w:rPr>
          <w:rFonts w:ascii="Poppins" w:hAnsi="Poppins" w:cs="Poppins"/>
          <w:b/>
          <w:bCs/>
          <w:color w:val="004F6B"/>
          <w:sz w:val="44"/>
          <w:szCs w:val="44"/>
        </w:rPr>
      </w:pPr>
      <w:r w:rsidRPr="009F51FF">
        <w:rPr>
          <w:rFonts w:ascii="Poppins" w:hAnsi="Poppins" w:cs="Poppins"/>
          <w:b/>
          <w:bCs/>
          <w:color w:val="004F6B"/>
          <w:sz w:val="44"/>
          <w:szCs w:val="44"/>
        </w:rPr>
        <w:t>Experiences of social care support</w:t>
      </w:r>
    </w:p>
    <w:p w14:paraId="25A89009" w14:textId="400D2DF2" w:rsidR="005A42F8" w:rsidRPr="004D6F45" w:rsidRDefault="005A42F8" w:rsidP="006434E2">
      <w:pPr>
        <w:spacing w:line="360" w:lineRule="auto"/>
        <w:rPr>
          <w:rFonts w:ascii="Poppins" w:hAnsi="Poppins" w:cs="Poppins"/>
          <w:sz w:val="36"/>
          <w:szCs w:val="36"/>
        </w:rPr>
      </w:pPr>
      <w:r w:rsidRPr="004D6F45">
        <w:rPr>
          <w:rFonts w:ascii="Poppins" w:hAnsi="Poppins" w:cs="Poppins"/>
          <w:sz w:val="36"/>
          <w:szCs w:val="36"/>
        </w:rPr>
        <w:t>We found that most people receiving care have positive experiences and that their care is working as intended: supporting people to live the lives they want to live.</w:t>
      </w:r>
    </w:p>
    <w:p w14:paraId="1C85A617" w14:textId="5BE2C4E6" w:rsidR="005A42F8" w:rsidRPr="004D6F45" w:rsidRDefault="005A42F8" w:rsidP="006434E2">
      <w:pPr>
        <w:spacing w:line="360" w:lineRule="auto"/>
        <w:rPr>
          <w:rFonts w:ascii="Poppins" w:hAnsi="Poppins" w:cs="Poppins"/>
          <w:sz w:val="36"/>
          <w:szCs w:val="36"/>
        </w:rPr>
      </w:pPr>
      <w:r w:rsidRPr="004D6F45">
        <w:rPr>
          <w:rFonts w:ascii="Poppins" w:hAnsi="Poppins" w:cs="Poppins"/>
          <w:sz w:val="36"/>
          <w:szCs w:val="36"/>
        </w:rPr>
        <w:t xml:space="preserve">Over three-quarters of people currently receiving care think it helps them live the life they want to live (35% of people currently receiving care ‘somewhat agree’ with that statement and 43% ‘strongly agree’). This </w:t>
      </w:r>
      <w:r w:rsidRPr="004D6F45">
        <w:rPr>
          <w:rFonts w:ascii="Poppins" w:hAnsi="Poppins" w:cs="Poppins"/>
          <w:sz w:val="36"/>
          <w:szCs w:val="36"/>
        </w:rPr>
        <w:lastRenderedPageBreak/>
        <w:t>compares to only 6% who somewhat disagree and 3% who strongly disagree.</w:t>
      </w:r>
    </w:p>
    <w:p w14:paraId="7C0A96A5" w14:textId="356277D4" w:rsidR="005A42F8" w:rsidRPr="004D6F45" w:rsidRDefault="005A42F8" w:rsidP="006434E2">
      <w:pPr>
        <w:spacing w:line="360" w:lineRule="auto"/>
        <w:rPr>
          <w:rFonts w:ascii="Poppins" w:hAnsi="Poppins" w:cs="Poppins"/>
          <w:sz w:val="36"/>
          <w:szCs w:val="36"/>
        </w:rPr>
      </w:pPr>
      <w:r w:rsidRPr="004D6F45">
        <w:rPr>
          <w:rFonts w:ascii="Poppins" w:hAnsi="Poppins" w:cs="Poppins"/>
          <w:sz w:val="36"/>
          <w:szCs w:val="36"/>
        </w:rPr>
        <w:t>We found that a substantial majority of working-age disabled adults are not currently receiving social care. 57% have never received social care, a further 10% are currently waiting for a care assessment or for care to start, and 9% used to receive social care but don’t anymore. This means just over three-quarters of working-age disabled adults are not currently accessing social care, compared to a fifth (20%) who are.</w:t>
      </w:r>
    </w:p>
    <w:p w14:paraId="30478C7A" w14:textId="28397DA1" w:rsidR="000F5A2D" w:rsidRPr="004D6F45" w:rsidRDefault="000F5A2D" w:rsidP="006434E2">
      <w:pPr>
        <w:spacing w:line="360" w:lineRule="auto"/>
        <w:rPr>
          <w:rFonts w:ascii="Poppins" w:hAnsi="Poppins" w:cs="Poppins"/>
          <w:sz w:val="36"/>
          <w:szCs w:val="36"/>
        </w:rPr>
      </w:pPr>
      <w:r w:rsidRPr="004D6F45">
        <w:rPr>
          <w:rFonts w:ascii="Poppins" w:hAnsi="Poppins" w:cs="Poppins"/>
          <w:sz w:val="36"/>
          <w:szCs w:val="36"/>
        </w:rPr>
        <w:t xml:space="preserve">A fifth of the working-age disabled adult population in England would represent just over a million people. However, figures from the NHS suggest that only around 300,000 working-age disabled people are receiving care from their </w:t>
      </w:r>
      <w:r w:rsidRPr="004D6F45">
        <w:rPr>
          <w:rFonts w:ascii="Poppins" w:hAnsi="Poppins" w:cs="Poppins"/>
          <w:sz w:val="36"/>
          <w:szCs w:val="36"/>
        </w:rPr>
        <w:lastRenderedPageBreak/>
        <w:t>local council</w:t>
      </w:r>
      <w:r w:rsidRPr="004D6F45">
        <w:rPr>
          <w:rStyle w:val="FootnoteReference"/>
          <w:rFonts w:ascii="Poppins" w:hAnsi="Poppins" w:cs="Poppins"/>
          <w:sz w:val="36"/>
          <w:szCs w:val="36"/>
        </w:rPr>
        <w:footnoteReference w:id="2"/>
      </w:r>
      <w:r w:rsidRPr="004D6F45">
        <w:rPr>
          <w:rFonts w:ascii="Poppins" w:hAnsi="Poppins" w:cs="Poppins"/>
          <w:sz w:val="36"/>
          <w:szCs w:val="36"/>
        </w:rPr>
        <w:t>. While those accessing care are therefore over-represented in our sample, our figures also include those receiving private care and a greater range of care and support (particularly emergency care, adaptations, and community support) than is reflected in official data.</w:t>
      </w:r>
    </w:p>
    <w:p w14:paraId="401D6D9F" w14:textId="77777777" w:rsidR="00B21552" w:rsidRPr="004D6F45" w:rsidRDefault="000F5A2D" w:rsidP="006434E2">
      <w:pPr>
        <w:spacing w:line="360" w:lineRule="auto"/>
        <w:rPr>
          <w:rFonts w:ascii="Poppins" w:hAnsi="Poppins" w:cs="Poppins"/>
          <w:sz w:val="36"/>
          <w:szCs w:val="36"/>
        </w:rPr>
      </w:pPr>
      <w:r w:rsidRPr="004D6F45">
        <w:rPr>
          <w:rFonts w:ascii="Poppins" w:hAnsi="Poppins" w:cs="Poppins"/>
          <w:sz w:val="36"/>
          <w:szCs w:val="36"/>
        </w:rPr>
        <w:t xml:space="preserve">This over-representation may have contributed to a smaller headline estimate on social care demand, outlined in the next section of the report. However, it provided a larger sample to understand how people feel about the care they receive. Although we identify areas for improvement throughout this report, particularly concerning access, there is a </w:t>
      </w:r>
      <w:r w:rsidRPr="004D6F45">
        <w:rPr>
          <w:rFonts w:ascii="Poppins" w:hAnsi="Poppins" w:cs="Poppins"/>
          <w:sz w:val="36"/>
          <w:szCs w:val="36"/>
        </w:rPr>
        <w:lastRenderedPageBreak/>
        <w:t>positive message here: when people do get care, they generally feel optimistic about it. Because care can be so life-changing, our headline figure of hidden demand and unmet need is so important.</w:t>
      </w:r>
    </w:p>
    <w:p w14:paraId="310533A1" w14:textId="04D74F1F" w:rsidR="00B21552" w:rsidRPr="004D6F45" w:rsidRDefault="000F5A2D" w:rsidP="006434E2">
      <w:pPr>
        <w:spacing w:line="360" w:lineRule="auto"/>
        <w:rPr>
          <w:rFonts w:ascii="Poppins" w:hAnsi="Poppins" w:cs="Poppins"/>
          <w:sz w:val="36"/>
          <w:szCs w:val="36"/>
        </w:rPr>
      </w:pPr>
      <w:r w:rsidRPr="004D6F45">
        <w:rPr>
          <w:rFonts w:ascii="Poppins" w:hAnsi="Poppins" w:cs="Poppins"/>
          <w:sz w:val="36"/>
          <w:szCs w:val="36"/>
        </w:rPr>
        <w:t xml:space="preserve">We also asked people who receive care what that care helps them to do. We found that nearly two-thirds (62%) of people receiving care say it helps them stay healthy, while half (51%) say it helps them do the activities they like. Just under half (47% in both cases) said their care enables them to keep themselves and their home </w:t>
      </w:r>
      <w:proofErr w:type="gramStart"/>
      <w:r w:rsidRPr="004D6F45">
        <w:rPr>
          <w:rFonts w:ascii="Poppins" w:hAnsi="Poppins" w:cs="Poppins"/>
          <w:sz w:val="36"/>
          <w:szCs w:val="36"/>
        </w:rPr>
        <w:t>clean, and</w:t>
      </w:r>
      <w:proofErr w:type="gramEnd"/>
      <w:r w:rsidRPr="004D6F45">
        <w:rPr>
          <w:rFonts w:ascii="Poppins" w:hAnsi="Poppins" w:cs="Poppins"/>
          <w:sz w:val="36"/>
          <w:szCs w:val="36"/>
        </w:rPr>
        <w:t xml:space="preserve"> supports them to eat and drink properly. A lower </w:t>
      </w:r>
      <w:r w:rsidR="00B21552" w:rsidRPr="004D6F45">
        <w:rPr>
          <w:rFonts w:ascii="Poppins" w:hAnsi="Poppins" w:cs="Poppins"/>
          <w:sz w:val="36"/>
          <w:szCs w:val="36"/>
        </w:rPr>
        <w:t>number, 22% of people, said their care supports them in working, studying, or volunteering.</w:t>
      </w:r>
    </w:p>
    <w:p w14:paraId="3434425F" w14:textId="5A08E836" w:rsidR="00B21552" w:rsidRDefault="00B21552" w:rsidP="006434E2">
      <w:pPr>
        <w:spacing w:line="360" w:lineRule="auto"/>
        <w:rPr>
          <w:rFonts w:ascii="Poppins" w:hAnsi="Poppins" w:cs="Poppins"/>
          <w:sz w:val="32"/>
          <w:szCs w:val="32"/>
        </w:rPr>
      </w:pPr>
      <w:r w:rsidRPr="004D6F45">
        <w:rPr>
          <w:rFonts w:ascii="Poppins" w:hAnsi="Poppins" w:cs="Poppins"/>
          <w:sz w:val="36"/>
          <w:szCs w:val="36"/>
        </w:rPr>
        <w:lastRenderedPageBreak/>
        <w:t>One notable demographic difference is the much higher figure of 'keep myself and the place I live clean' among 55-to-64-year-olds. The overall figure for this is 47%; however, for people over 55, it is 73%. This suggests an increasing need for this type of support as people get older, highlighting why it’s important that the care and support people receiv</w:t>
      </w:r>
      <w:r w:rsidRPr="00B21552">
        <w:rPr>
          <w:rFonts w:ascii="Poppins" w:hAnsi="Poppins" w:cs="Poppins"/>
          <w:sz w:val="32"/>
          <w:szCs w:val="32"/>
        </w:rPr>
        <w:t>e adapts as their needs change</w:t>
      </w:r>
      <w:r>
        <w:rPr>
          <w:rFonts w:ascii="Poppins" w:hAnsi="Poppins" w:cs="Poppins"/>
          <w:sz w:val="32"/>
          <w:szCs w:val="32"/>
        </w:rPr>
        <w:t>.</w:t>
      </w:r>
    </w:p>
    <w:p w14:paraId="1E9F4809" w14:textId="35144D70" w:rsidR="00B21552" w:rsidRPr="009F51FF" w:rsidRDefault="00EB7788" w:rsidP="006434E2">
      <w:pPr>
        <w:spacing w:line="360" w:lineRule="auto"/>
        <w:rPr>
          <w:rFonts w:ascii="Poppins SemiBold" w:hAnsi="Poppins SemiBold" w:cs="Poppins SemiBold"/>
          <w:color w:val="E73E97"/>
          <w:sz w:val="48"/>
          <w:szCs w:val="48"/>
        </w:rPr>
      </w:pPr>
      <w:r w:rsidRPr="009F51FF">
        <w:rPr>
          <w:rFonts w:ascii="Poppins SemiBold" w:hAnsi="Poppins SemiBold" w:cs="Poppins SemiBold"/>
          <w:color w:val="E73E97"/>
          <w:sz w:val="48"/>
          <w:szCs w:val="48"/>
        </w:rPr>
        <w:t>A</w:t>
      </w:r>
      <w:r w:rsidR="00B21552" w:rsidRPr="009F51FF">
        <w:rPr>
          <w:rFonts w:ascii="Poppins SemiBold" w:hAnsi="Poppins SemiBold" w:cs="Poppins SemiBold"/>
          <w:color w:val="E73E97"/>
          <w:sz w:val="48"/>
          <w:szCs w:val="48"/>
        </w:rPr>
        <w:t>ccess must be improved.</w:t>
      </w:r>
    </w:p>
    <w:p w14:paraId="0026F44B" w14:textId="77777777" w:rsidR="00B21552" w:rsidRPr="0062631B" w:rsidRDefault="00B21552" w:rsidP="006434E2">
      <w:pPr>
        <w:spacing w:line="360" w:lineRule="auto"/>
        <w:rPr>
          <w:rFonts w:ascii="Poppins SemiBold" w:hAnsi="Poppins SemiBold" w:cs="Poppins SemiBold"/>
          <w:color w:val="004F6B"/>
          <w:sz w:val="44"/>
          <w:szCs w:val="44"/>
        </w:rPr>
      </w:pPr>
      <w:r w:rsidRPr="0062631B">
        <w:rPr>
          <w:rFonts w:ascii="Poppins SemiBold" w:hAnsi="Poppins SemiBold" w:cs="Poppins SemiBold"/>
          <w:color w:val="004F6B"/>
          <w:sz w:val="44"/>
          <w:szCs w:val="44"/>
        </w:rPr>
        <w:t>Who isn’t accessing care?</w:t>
      </w:r>
    </w:p>
    <w:p w14:paraId="49A9ADB6" w14:textId="77777777" w:rsidR="00B21552" w:rsidRPr="00016A58" w:rsidRDefault="00B21552" w:rsidP="006434E2">
      <w:pPr>
        <w:spacing w:line="360" w:lineRule="auto"/>
        <w:rPr>
          <w:rFonts w:ascii="Poppins" w:hAnsi="Poppins" w:cs="Poppins"/>
          <w:sz w:val="36"/>
          <w:szCs w:val="36"/>
        </w:rPr>
      </w:pPr>
      <w:r w:rsidRPr="00016A58">
        <w:rPr>
          <w:rFonts w:ascii="Poppins" w:hAnsi="Poppins" w:cs="Poppins"/>
          <w:sz w:val="36"/>
          <w:szCs w:val="36"/>
        </w:rPr>
        <w:t>Having examined one of the white paper questions, 'Who is accessing care?', this section examines 'who isn't accessing care?' – the hidden demand for care.</w:t>
      </w:r>
    </w:p>
    <w:p w14:paraId="6D19F8CE" w14:textId="77777777" w:rsidR="00B21552" w:rsidRPr="00016A58" w:rsidRDefault="00B21552" w:rsidP="006434E2">
      <w:pPr>
        <w:spacing w:line="360" w:lineRule="auto"/>
        <w:rPr>
          <w:rFonts w:ascii="Poppins" w:hAnsi="Poppins" w:cs="Poppins"/>
          <w:sz w:val="36"/>
          <w:szCs w:val="36"/>
        </w:rPr>
      </w:pPr>
      <w:r w:rsidRPr="00016A58">
        <w:rPr>
          <w:rFonts w:ascii="Poppins" w:hAnsi="Poppins" w:cs="Poppins"/>
          <w:sz w:val="36"/>
          <w:szCs w:val="36"/>
        </w:rPr>
        <w:lastRenderedPageBreak/>
        <w:t xml:space="preserve">To generate an estimate of potential hidden demand and subsequent unmet need, we asked </w:t>
      </w:r>
      <w:proofErr w:type="spellStart"/>
      <w:r w:rsidRPr="00016A58">
        <w:rPr>
          <w:rFonts w:ascii="Poppins" w:hAnsi="Poppins" w:cs="Poppins"/>
          <w:sz w:val="36"/>
          <w:szCs w:val="36"/>
        </w:rPr>
        <w:t>Savanta</w:t>
      </w:r>
      <w:proofErr w:type="spellEnd"/>
      <w:r w:rsidRPr="00016A58">
        <w:rPr>
          <w:rFonts w:ascii="Poppins" w:hAnsi="Poppins" w:cs="Poppins"/>
          <w:sz w:val="36"/>
          <w:szCs w:val="36"/>
        </w:rPr>
        <w:t xml:space="preserve"> to provide data splits that specifically highlight people who may be eligible for social care but have never accessed it. We also recognise that not everyone who has never accessed social care is necessarily eligible for – or wants - formal care and support.</w:t>
      </w:r>
    </w:p>
    <w:p w14:paraId="43EC957C" w14:textId="77777777" w:rsidR="00B21552" w:rsidRPr="00016A58" w:rsidRDefault="00B21552" w:rsidP="006434E2">
      <w:pPr>
        <w:spacing w:line="360" w:lineRule="auto"/>
        <w:rPr>
          <w:rFonts w:ascii="Poppins" w:hAnsi="Poppins" w:cs="Poppins"/>
          <w:sz w:val="36"/>
          <w:szCs w:val="36"/>
        </w:rPr>
      </w:pPr>
      <w:r w:rsidRPr="00016A58">
        <w:rPr>
          <w:rFonts w:ascii="Poppins" w:hAnsi="Poppins" w:cs="Poppins"/>
          <w:sz w:val="36"/>
          <w:szCs w:val="36"/>
        </w:rPr>
        <w:t xml:space="preserve">28% of our total sample of 1,504 working-age disabled adults fit this definition for hidden demand and unmet need. This represents up to 1.5 million working-age adults in England. </w:t>
      </w:r>
      <w:proofErr w:type="spellStart"/>
      <w:r w:rsidRPr="00016A58">
        <w:rPr>
          <w:rFonts w:ascii="Poppins" w:hAnsi="Poppins" w:cs="Poppins"/>
          <w:sz w:val="36"/>
          <w:szCs w:val="36"/>
        </w:rPr>
        <w:t>Savanta</w:t>
      </w:r>
      <w:proofErr w:type="spellEnd"/>
      <w:r w:rsidRPr="00016A58">
        <w:rPr>
          <w:rFonts w:ascii="Poppins" w:hAnsi="Poppins" w:cs="Poppins"/>
          <w:sz w:val="36"/>
          <w:szCs w:val="36"/>
        </w:rPr>
        <w:t xml:space="preserve"> created this figure for us by calculating the number of respondents who meet two criteria:</w:t>
      </w:r>
    </w:p>
    <w:p w14:paraId="311BFEE2" w14:textId="3E5DA3E8" w:rsidR="00B21552" w:rsidRPr="00016A58" w:rsidRDefault="00B21552" w:rsidP="00B21552">
      <w:pPr>
        <w:pStyle w:val="ListParagraph"/>
        <w:numPr>
          <w:ilvl w:val="0"/>
          <w:numId w:val="12"/>
        </w:numPr>
        <w:spacing w:line="360" w:lineRule="auto"/>
        <w:rPr>
          <w:rFonts w:ascii="Poppins" w:hAnsi="Poppins" w:cs="Poppins"/>
          <w:sz w:val="36"/>
          <w:szCs w:val="36"/>
        </w:rPr>
      </w:pPr>
      <w:r w:rsidRPr="00016A58">
        <w:rPr>
          <w:rFonts w:ascii="Poppins" w:hAnsi="Poppins" w:cs="Poppins"/>
          <w:sz w:val="36"/>
          <w:szCs w:val="36"/>
        </w:rPr>
        <w:t>Self-identifying as eligible for social care under the Care Act.</w:t>
      </w:r>
    </w:p>
    <w:p w14:paraId="22C31B88" w14:textId="7FB7D182" w:rsidR="00B21552" w:rsidRPr="00016A58" w:rsidRDefault="00B21552" w:rsidP="00B21552">
      <w:pPr>
        <w:pStyle w:val="ListParagraph"/>
        <w:numPr>
          <w:ilvl w:val="0"/>
          <w:numId w:val="12"/>
        </w:numPr>
        <w:spacing w:line="360" w:lineRule="auto"/>
        <w:rPr>
          <w:rFonts w:ascii="Poppins" w:hAnsi="Poppins" w:cs="Poppins"/>
          <w:sz w:val="36"/>
          <w:szCs w:val="36"/>
        </w:rPr>
      </w:pPr>
      <w:r w:rsidRPr="00016A58">
        <w:rPr>
          <w:rFonts w:ascii="Poppins" w:hAnsi="Poppins" w:cs="Poppins"/>
          <w:sz w:val="36"/>
          <w:szCs w:val="36"/>
        </w:rPr>
        <w:lastRenderedPageBreak/>
        <w:t xml:space="preserve">Never having received social care due to the following reasons: </w:t>
      </w:r>
    </w:p>
    <w:p w14:paraId="74ADBD1F" w14:textId="4F20F99A" w:rsidR="00B21552" w:rsidRPr="00016A58" w:rsidRDefault="00B21552" w:rsidP="00B21552">
      <w:pPr>
        <w:pStyle w:val="ListParagraph"/>
        <w:numPr>
          <w:ilvl w:val="0"/>
          <w:numId w:val="14"/>
        </w:numPr>
        <w:spacing w:line="360" w:lineRule="auto"/>
        <w:rPr>
          <w:rFonts w:ascii="Poppins" w:hAnsi="Poppins" w:cs="Poppins"/>
          <w:sz w:val="36"/>
          <w:szCs w:val="36"/>
        </w:rPr>
      </w:pPr>
      <w:r w:rsidRPr="00016A58">
        <w:rPr>
          <w:rFonts w:ascii="Poppins" w:hAnsi="Poppins" w:cs="Poppins"/>
          <w:sz w:val="36"/>
          <w:szCs w:val="36"/>
        </w:rPr>
        <w:t>Not knowing where to go for support (34%).</w:t>
      </w:r>
    </w:p>
    <w:p w14:paraId="2D247691" w14:textId="3F146952" w:rsidR="00B21552" w:rsidRPr="00016A58" w:rsidRDefault="00B21552" w:rsidP="00B21552">
      <w:pPr>
        <w:pStyle w:val="ListParagraph"/>
        <w:numPr>
          <w:ilvl w:val="0"/>
          <w:numId w:val="14"/>
        </w:numPr>
        <w:spacing w:line="360" w:lineRule="auto"/>
        <w:rPr>
          <w:rFonts w:ascii="Poppins" w:hAnsi="Poppins" w:cs="Poppins"/>
          <w:sz w:val="36"/>
          <w:szCs w:val="36"/>
        </w:rPr>
      </w:pPr>
      <w:r w:rsidRPr="00016A58">
        <w:rPr>
          <w:rFonts w:ascii="Poppins" w:hAnsi="Poppins" w:cs="Poppins"/>
          <w:sz w:val="36"/>
          <w:szCs w:val="36"/>
        </w:rPr>
        <w:t>Not thinking they could get any support (65%).</w:t>
      </w:r>
    </w:p>
    <w:p w14:paraId="57E571B7" w14:textId="0D195764" w:rsidR="00B21552" w:rsidRPr="00016A58" w:rsidRDefault="00B21552" w:rsidP="00B21552">
      <w:pPr>
        <w:pStyle w:val="ListParagraph"/>
        <w:numPr>
          <w:ilvl w:val="0"/>
          <w:numId w:val="14"/>
        </w:numPr>
        <w:spacing w:line="360" w:lineRule="auto"/>
        <w:rPr>
          <w:rFonts w:ascii="Poppins" w:hAnsi="Poppins" w:cs="Poppins"/>
          <w:sz w:val="36"/>
          <w:szCs w:val="36"/>
        </w:rPr>
      </w:pPr>
      <w:r w:rsidRPr="00016A58">
        <w:rPr>
          <w:rFonts w:ascii="Poppins" w:hAnsi="Poppins" w:cs="Poppins"/>
          <w:sz w:val="36"/>
          <w:szCs w:val="36"/>
        </w:rPr>
        <w:t>Not being able to afford to pay for care or contributions (26%).</w:t>
      </w:r>
    </w:p>
    <w:p w14:paraId="5104BA13" w14:textId="203A60AF" w:rsidR="00B21552" w:rsidRPr="00016A58" w:rsidRDefault="00B21552" w:rsidP="00B21552">
      <w:pPr>
        <w:pStyle w:val="ListParagraph"/>
        <w:numPr>
          <w:ilvl w:val="0"/>
          <w:numId w:val="14"/>
        </w:numPr>
        <w:spacing w:line="360" w:lineRule="auto"/>
        <w:rPr>
          <w:rFonts w:ascii="Poppins" w:hAnsi="Poppins" w:cs="Poppins"/>
          <w:sz w:val="36"/>
          <w:szCs w:val="36"/>
        </w:rPr>
      </w:pPr>
      <w:r w:rsidRPr="00016A58">
        <w:rPr>
          <w:rFonts w:ascii="Poppins" w:hAnsi="Poppins" w:cs="Poppins"/>
          <w:sz w:val="36"/>
          <w:szCs w:val="36"/>
        </w:rPr>
        <w:t>Finding it too difficult to get support from councils or the NHS (14%).</w:t>
      </w:r>
    </w:p>
    <w:p w14:paraId="445BFE12" w14:textId="7A9BECBE" w:rsidR="00B21552" w:rsidRPr="00016A58" w:rsidRDefault="00B21552" w:rsidP="00B21552">
      <w:pPr>
        <w:pStyle w:val="ListParagraph"/>
        <w:numPr>
          <w:ilvl w:val="0"/>
          <w:numId w:val="14"/>
        </w:numPr>
        <w:spacing w:line="360" w:lineRule="auto"/>
        <w:rPr>
          <w:rFonts w:ascii="Poppins" w:hAnsi="Poppins" w:cs="Poppins"/>
          <w:sz w:val="36"/>
          <w:szCs w:val="36"/>
        </w:rPr>
      </w:pPr>
      <w:r w:rsidRPr="00016A58">
        <w:rPr>
          <w:rFonts w:ascii="Poppins" w:hAnsi="Poppins" w:cs="Poppins"/>
          <w:sz w:val="36"/>
          <w:szCs w:val="36"/>
        </w:rPr>
        <w:t>The closing of local services (2%).</w:t>
      </w:r>
    </w:p>
    <w:p w14:paraId="28073830" w14:textId="77777777" w:rsidR="00D57E6F" w:rsidRPr="00016A58" w:rsidRDefault="00B21552" w:rsidP="00B21552">
      <w:pPr>
        <w:spacing w:line="360" w:lineRule="auto"/>
        <w:rPr>
          <w:rFonts w:ascii="Poppins" w:hAnsi="Poppins" w:cs="Poppins"/>
          <w:sz w:val="36"/>
          <w:szCs w:val="36"/>
        </w:rPr>
      </w:pPr>
      <w:r w:rsidRPr="00016A58">
        <w:rPr>
          <w:rFonts w:ascii="Poppins" w:hAnsi="Poppins" w:cs="Poppins"/>
          <w:sz w:val="36"/>
          <w:szCs w:val="36"/>
        </w:rPr>
        <w:t>This estimate excluded people who had previously accessed care, those who did not want help, those who were accessing state benefits, those who told us they were ineligible for support, and those receiving unpaid support.</w:t>
      </w:r>
    </w:p>
    <w:p w14:paraId="116EF40B" w14:textId="77777777" w:rsidR="00D57E6F" w:rsidRPr="00016A58" w:rsidRDefault="00B21552" w:rsidP="00B21552">
      <w:pPr>
        <w:spacing w:line="360" w:lineRule="auto"/>
        <w:rPr>
          <w:rFonts w:ascii="Poppins" w:hAnsi="Poppins" w:cs="Poppins"/>
          <w:sz w:val="36"/>
          <w:szCs w:val="36"/>
        </w:rPr>
      </w:pPr>
      <w:r w:rsidRPr="00016A58">
        <w:rPr>
          <w:rFonts w:ascii="Poppins" w:hAnsi="Poppins" w:cs="Poppins"/>
          <w:sz w:val="36"/>
          <w:szCs w:val="36"/>
        </w:rPr>
        <w:lastRenderedPageBreak/>
        <w:t>Please see the Appendix at the end of the report for more details on the survey questions we asked of participants and how we arrived at this estimate.</w:t>
      </w:r>
    </w:p>
    <w:p w14:paraId="654F2BD8" w14:textId="6FF126EB" w:rsidR="00B21552" w:rsidRPr="00016A58" w:rsidRDefault="00B21552" w:rsidP="00B21552">
      <w:pPr>
        <w:spacing w:line="360" w:lineRule="auto"/>
        <w:rPr>
          <w:rFonts w:ascii="Poppins" w:hAnsi="Poppins" w:cs="Poppins"/>
          <w:sz w:val="36"/>
          <w:szCs w:val="36"/>
        </w:rPr>
      </w:pPr>
      <w:r w:rsidRPr="00016A58">
        <w:rPr>
          <w:rFonts w:ascii="Poppins" w:hAnsi="Poppins" w:cs="Poppins"/>
          <w:sz w:val="36"/>
          <w:szCs w:val="36"/>
        </w:rPr>
        <w:t>Our results also show that the difference between the number of people accessing social care and those who have never accessed social care increases substantially with age.</w:t>
      </w:r>
    </w:p>
    <w:p w14:paraId="7EA51A31" w14:textId="77777777" w:rsidR="00D57E6F" w:rsidRPr="009F51FF" w:rsidRDefault="00D57E6F" w:rsidP="00B21552">
      <w:pPr>
        <w:spacing w:line="360" w:lineRule="auto"/>
        <w:rPr>
          <w:rFonts w:ascii="Poppins SemiBold" w:hAnsi="Poppins SemiBold" w:cs="Poppins SemiBold"/>
          <w:color w:val="E73E97"/>
          <w:sz w:val="44"/>
          <w:szCs w:val="44"/>
        </w:rPr>
      </w:pPr>
      <w:r w:rsidRPr="009F51FF">
        <w:rPr>
          <w:rFonts w:ascii="Poppins SemiBold" w:hAnsi="Poppins SemiBold" w:cs="Poppins SemiBold"/>
          <w:color w:val="E73E97"/>
          <w:sz w:val="44"/>
          <w:szCs w:val="44"/>
        </w:rPr>
        <w:t>How could social care help?</w:t>
      </w:r>
    </w:p>
    <w:p w14:paraId="3A849B72" w14:textId="77777777" w:rsidR="00D57E6F" w:rsidRPr="00016A58" w:rsidRDefault="00D57E6F" w:rsidP="00D57E6F">
      <w:pPr>
        <w:spacing w:line="360" w:lineRule="auto"/>
        <w:rPr>
          <w:rFonts w:ascii="Poppins" w:hAnsi="Poppins" w:cs="Poppins"/>
          <w:sz w:val="36"/>
          <w:szCs w:val="36"/>
        </w:rPr>
      </w:pPr>
      <w:r w:rsidRPr="00016A58">
        <w:rPr>
          <w:rFonts w:ascii="Poppins" w:hAnsi="Poppins" w:cs="Poppins"/>
          <w:sz w:val="36"/>
          <w:szCs w:val="36"/>
        </w:rPr>
        <w:t>As well as assessing people’s needs, social care assessments also consider what outcomes individuals are hoping to get. To understand how social care could improve lives, we asked people what they would like to be able to do but cannot because of their disability.</w:t>
      </w:r>
    </w:p>
    <w:p w14:paraId="387089C0" w14:textId="0C4C2C46" w:rsidR="00D57E6F" w:rsidRPr="00016A58" w:rsidRDefault="00D57E6F" w:rsidP="00D57E6F">
      <w:pPr>
        <w:spacing w:line="360" w:lineRule="auto"/>
        <w:rPr>
          <w:rFonts w:ascii="Poppins" w:hAnsi="Poppins" w:cs="Poppins"/>
          <w:sz w:val="36"/>
          <w:szCs w:val="36"/>
        </w:rPr>
      </w:pPr>
      <w:r w:rsidRPr="00016A58">
        <w:rPr>
          <w:rFonts w:ascii="Poppins" w:hAnsi="Poppins" w:cs="Poppins"/>
          <w:sz w:val="36"/>
          <w:szCs w:val="36"/>
        </w:rPr>
        <w:lastRenderedPageBreak/>
        <w:t>To answer this question, we will look at our 'hidden demand' group—the 28% of people who do not receive care but may be eligible under the Care Act.</w:t>
      </w:r>
    </w:p>
    <w:p w14:paraId="1D232527" w14:textId="65A94DD1" w:rsidR="00D57E6F" w:rsidRPr="00016A58" w:rsidRDefault="00D57E6F" w:rsidP="00D57E6F">
      <w:pPr>
        <w:spacing w:line="360" w:lineRule="auto"/>
        <w:rPr>
          <w:rFonts w:ascii="Poppins" w:hAnsi="Poppins" w:cs="Poppins"/>
          <w:sz w:val="36"/>
          <w:szCs w:val="36"/>
        </w:rPr>
      </w:pPr>
      <w:r w:rsidRPr="00016A58">
        <w:rPr>
          <w:rFonts w:ascii="Poppins" w:hAnsi="Poppins" w:cs="Poppins"/>
          <w:sz w:val="36"/>
          <w:szCs w:val="36"/>
        </w:rPr>
        <w:t>Notably, sport or physical activity is the only option that over half of people selected; 51%. Less than a fifth of people selected none of the options. This demonstrates that there is quite a wide variety of things people would like help to be able to do.</w:t>
      </w:r>
    </w:p>
    <w:p w14:paraId="67196FD0" w14:textId="77777777" w:rsidR="00D57E6F" w:rsidRPr="00016A58" w:rsidRDefault="00D57E6F" w:rsidP="00D57E6F">
      <w:pPr>
        <w:spacing w:line="360" w:lineRule="auto"/>
        <w:rPr>
          <w:rFonts w:ascii="Poppins" w:hAnsi="Poppins" w:cs="Poppins"/>
          <w:sz w:val="36"/>
          <w:szCs w:val="36"/>
        </w:rPr>
      </w:pPr>
      <w:r w:rsidRPr="00016A58">
        <w:rPr>
          <w:rFonts w:ascii="Poppins" w:hAnsi="Poppins" w:cs="Poppins"/>
          <w:sz w:val="36"/>
          <w:szCs w:val="36"/>
        </w:rPr>
        <w:t>The things people would like to be able to do are diverse, and support should be flexible and personalised to reflect this.</w:t>
      </w:r>
    </w:p>
    <w:p w14:paraId="24E75B79" w14:textId="77777777" w:rsidR="00D57E6F" w:rsidRPr="00016A58" w:rsidRDefault="00D57E6F" w:rsidP="00D57E6F">
      <w:pPr>
        <w:spacing w:line="360" w:lineRule="auto"/>
        <w:rPr>
          <w:rFonts w:ascii="Poppins" w:hAnsi="Poppins" w:cs="Poppins"/>
          <w:sz w:val="36"/>
          <w:szCs w:val="36"/>
        </w:rPr>
      </w:pPr>
      <w:r w:rsidRPr="00016A58">
        <w:rPr>
          <w:rFonts w:ascii="Poppins" w:hAnsi="Poppins" w:cs="Poppins"/>
          <w:sz w:val="36"/>
          <w:szCs w:val="36"/>
        </w:rPr>
        <w:t xml:space="preserve">These figures also underline that people would like to be able to do everyday things. About a third want to go to restaurants, cafes, and pubs </w:t>
      </w:r>
      <w:r w:rsidRPr="00016A58">
        <w:rPr>
          <w:rFonts w:ascii="Poppins" w:hAnsi="Poppins" w:cs="Poppins"/>
          <w:sz w:val="36"/>
          <w:szCs w:val="36"/>
        </w:rPr>
        <w:lastRenderedPageBreak/>
        <w:t>(32%) or visit friends or family (33%). 37% want to go to music or sports events, the theatre or cinema. 42% want to maintain relationships with friends and family.</w:t>
      </w:r>
    </w:p>
    <w:p w14:paraId="52BDCCE6" w14:textId="0F8964A9" w:rsidR="00D57E6F" w:rsidRPr="00016A58" w:rsidRDefault="00D57E6F" w:rsidP="00D57E6F">
      <w:pPr>
        <w:spacing w:line="360" w:lineRule="auto"/>
        <w:rPr>
          <w:rFonts w:ascii="Poppins" w:hAnsi="Poppins" w:cs="Poppins"/>
          <w:sz w:val="36"/>
          <w:szCs w:val="36"/>
        </w:rPr>
      </w:pPr>
      <w:r w:rsidRPr="00016A58">
        <w:rPr>
          <w:rFonts w:ascii="Poppins" w:hAnsi="Poppins" w:cs="Poppins"/>
          <w:sz w:val="36"/>
          <w:szCs w:val="36"/>
        </w:rPr>
        <w:t>Supporting people to do some of these things is where social care could make a significant difference to those who currently do not receive it.</w:t>
      </w:r>
    </w:p>
    <w:p w14:paraId="47B5129E" w14:textId="4F4F6A55" w:rsidR="00D57E6F" w:rsidRPr="009F51FF" w:rsidRDefault="00D57E6F" w:rsidP="00D57E6F">
      <w:pPr>
        <w:spacing w:line="360" w:lineRule="auto"/>
        <w:rPr>
          <w:rFonts w:ascii="Poppins SemiBold" w:hAnsi="Poppins SemiBold" w:cs="Poppins SemiBold"/>
          <w:color w:val="E73E97"/>
          <w:sz w:val="44"/>
          <w:szCs w:val="44"/>
        </w:rPr>
      </w:pPr>
      <w:r w:rsidRPr="009F51FF">
        <w:rPr>
          <w:rFonts w:ascii="Poppins SemiBold" w:hAnsi="Poppins SemiBold" w:cs="Poppins SemiBold"/>
          <w:color w:val="E73E97"/>
          <w:sz w:val="44"/>
          <w:szCs w:val="44"/>
        </w:rPr>
        <w:t>Experiences of waiting for care assessments</w:t>
      </w:r>
    </w:p>
    <w:p w14:paraId="5C4ACBEB" w14:textId="77777777" w:rsidR="00D57E6F" w:rsidRPr="00016A58" w:rsidRDefault="00D57E6F" w:rsidP="00D57E6F">
      <w:pPr>
        <w:spacing w:line="360" w:lineRule="auto"/>
        <w:rPr>
          <w:rFonts w:ascii="Poppins" w:hAnsi="Poppins" w:cs="Poppins"/>
          <w:sz w:val="36"/>
          <w:szCs w:val="36"/>
        </w:rPr>
      </w:pPr>
      <w:r w:rsidRPr="00016A58">
        <w:rPr>
          <w:rFonts w:ascii="Poppins" w:hAnsi="Poppins" w:cs="Poppins"/>
          <w:sz w:val="36"/>
          <w:szCs w:val="36"/>
        </w:rPr>
        <w:t xml:space="preserve">We asked people what happened while waiting for a social care assessment or for their support to begin. Over a third (37%) received information on what to expect from their assessment, 33% stated they were given information about NHS support, and 32% said they were given </w:t>
      </w:r>
      <w:r w:rsidRPr="00016A58">
        <w:rPr>
          <w:rFonts w:ascii="Poppins" w:hAnsi="Poppins" w:cs="Poppins"/>
          <w:sz w:val="36"/>
          <w:szCs w:val="36"/>
        </w:rPr>
        <w:lastRenderedPageBreak/>
        <w:t>information on how long they could expect to wait. Worryingly, we found that 11% of people were not given any information or support.</w:t>
      </w:r>
    </w:p>
    <w:p w14:paraId="3725D817" w14:textId="3C7DEACF" w:rsidR="00D57E6F" w:rsidRPr="00016A58" w:rsidRDefault="00D57E6F" w:rsidP="00D57E6F">
      <w:pPr>
        <w:spacing w:line="360" w:lineRule="auto"/>
        <w:rPr>
          <w:rFonts w:ascii="Poppins" w:hAnsi="Poppins" w:cs="Poppins"/>
          <w:sz w:val="36"/>
          <w:szCs w:val="36"/>
        </w:rPr>
      </w:pPr>
      <w:r w:rsidRPr="00016A58">
        <w:rPr>
          <w:rFonts w:ascii="Poppins" w:hAnsi="Poppins" w:cs="Poppins"/>
          <w:sz w:val="36"/>
          <w:szCs w:val="36"/>
        </w:rPr>
        <w:t>We also found that men were more likely to say they were given information on what to expect from their assessment, information about NHS support, and information on how long they could expect to wait compared to women. Women were more likely to say they were not given any information or support.</w:t>
      </w:r>
    </w:p>
    <w:p w14:paraId="0943BC76" w14:textId="128A7F7E" w:rsidR="00D57E6F" w:rsidRPr="00016A58" w:rsidRDefault="00D57E6F" w:rsidP="00D57E6F">
      <w:pPr>
        <w:spacing w:line="360" w:lineRule="auto"/>
        <w:rPr>
          <w:rFonts w:ascii="Poppins" w:hAnsi="Poppins" w:cs="Poppins"/>
          <w:sz w:val="36"/>
          <w:szCs w:val="36"/>
        </w:rPr>
      </w:pPr>
      <w:r w:rsidRPr="00016A58">
        <w:rPr>
          <w:rFonts w:ascii="Poppins" w:hAnsi="Poppins" w:cs="Poppins"/>
          <w:sz w:val="36"/>
          <w:szCs w:val="36"/>
        </w:rPr>
        <w:t xml:space="preserve">People with higher incomes also reported receiving more support and information while they waited for care. Over a third, or 35%, of people earning less than £30,000 said they were given information on what to expect from their assessment, compared to 60% of people earning more than £70,000. 13% of people earning less </w:t>
      </w:r>
      <w:r w:rsidRPr="00016A58">
        <w:rPr>
          <w:rFonts w:ascii="Poppins" w:hAnsi="Poppins" w:cs="Poppins"/>
          <w:sz w:val="36"/>
          <w:szCs w:val="36"/>
        </w:rPr>
        <w:lastRenderedPageBreak/>
        <w:t>than £30,000 said they had not been given any information or support, compared to only 3% of those earning more than £70,000.</w:t>
      </w:r>
    </w:p>
    <w:p w14:paraId="7E641AB8" w14:textId="77777777" w:rsidR="00D57E6F" w:rsidRPr="009F51FF" w:rsidRDefault="00D57E6F" w:rsidP="00D57E6F">
      <w:pPr>
        <w:spacing w:line="360" w:lineRule="auto"/>
        <w:rPr>
          <w:rFonts w:ascii="Poppins SemiBold" w:hAnsi="Poppins SemiBold" w:cs="Poppins SemiBold"/>
          <w:color w:val="E73E97"/>
          <w:sz w:val="44"/>
          <w:szCs w:val="44"/>
        </w:rPr>
      </w:pPr>
      <w:r w:rsidRPr="009F51FF">
        <w:rPr>
          <w:rFonts w:ascii="Poppins SemiBold" w:hAnsi="Poppins SemiBold" w:cs="Poppins SemiBold"/>
          <w:color w:val="E73E97"/>
          <w:sz w:val="44"/>
          <w:szCs w:val="44"/>
        </w:rPr>
        <w:t>Reliance on unpaid support</w:t>
      </w:r>
    </w:p>
    <w:p w14:paraId="326E7482" w14:textId="77777777" w:rsidR="007A4D15" w:rsidRPr="00016A58" w:rsidRDefault="00D57E6F" w:rsidP="00D57E6F">
      <w:pPr>
        <w:spacing w:line="360" w:lineRule="auto"/>
        <w:rPr>
          <w:rFonts w:ascii="Poppins" w:hAnsi="Poppins" w:cs="Poppins"/>
          <w:sz w:val="36"/>
          <w:szCs w:val="36"/>
        </w:rPr>
      </w:pPr>
      <w:r w:rsidRPr="00016A58">
        <w:rPr>
          <w:rFonts w:ascii="Poppins" w:hAnsi="Poppins" w:cs="Poppins"/>
          <w:sz w:val="36"/>
          <w:szCs w:val="36"/>
        </w:rPr>
        <w:t>Overall, we found that 73% of respondents accessing care also receive unpaid support from a friend or family member. Our results show significant differences depending on the type of impairment people have.</w:t>
      </w:r>
    </w:p>
    <w:p w14:paraId="04D0DE34" w14:textId="52785B8B" w:rsidR="00D57E6F" w:rsidRPr="00016A58" w:rsidRDefault="00D57E6F" w:rsidP="00D57E6F">
      <w:pPr>
        <w:spacing w:line="360" w:lineRule="auto"/>
        <w:rPr>
          <w:rFonts w:ascii="Poppins" w:hAnsi="Poppins" w:cs="Poppins"/>
          <w:sz w:val="36"/>
          <w:szCs w:val="36"/>
        </w:rPr>
      </w:pPr>
      <w:r w:rsidRPr="00016A58">
        <w:rPr>
          <w:rFonts w:ascii="Poppins" w:hAnsi="Poppins" w:cs="Poppins"/>
          <w:sz w:val="36"/>
          <w:szCs w:val="36"/>
        </w:rPr>
        <w:t>For example, those with a mental health condition are less likely to receive support from a friend or family member, with 69% saying they receive unpaid care, whereas 83% of people with a disability that affects their vision are receiving unpaid support in addition to formal social care support</w:t>
      </w:r>
      <w:r w:rsidR="007A4D15" w:rsidRPr="00016A58">
        <w:rPr>
          <w:rFonts w:ascii="Poppins" w:hAnsi="Poppins" w:cs="Poppins"/>
          <w:sz w:val="36"/>
          <w:szCs w:val="36"/>
        </w:rPr>
        <w:t>.</w:t>
      </w:r>
    </w:p>
    <w:p w14:paraId="781D2F4C" w14:textId="7120418F" w:rsidR="007A4D15" w:rsidRPr="00016A58" w:rsidRDefault="007A4D15" w:rsidP="00D57E6F">
      <w:pPr>
        <w:spacing w:line="360" w:lineRule="auto"/>
        <w:rPr>
          <w:rFonts w:ascii="Poppins" w:hAnsi="Poppins" w:cs="Poppins"/>
          <w:sz w:val="36"/>
          <w:szCs w:val="36"/>
        </w:rPr>
      </w:pPr>
      <w:r w:rsidRPr="00016A58">
        <w:rPr>
          <w:rFonts w:ascii="Poppins" w:hAnsi="Poppins" w:cs="Poppins"/>
          <w:sz w:val="36"/>
          <w:szCs w:val="36"/>
        </w:rPr>
        <w:lastRenderedPageBreak/>
        <w:t>We also found that receiving unpaid care from a friend or family member was the primary reason people had never received formal social care support, with 44% citing this as a reason. Even among those who used to receive social care but no longer do, receiving support from a friend or family member was still a significant factor in why they stopped accessing support, with almost one-fifth of people, 18%, naming this as a reason. Only using state benefits, like Personal Independence Payments (PIP), to meet their needs instead was named by more people (30%) as a reason for no longer receiving social care support.</w:t>
      </w:r>
    </w:p>
    <w:p w14:paraId="7DD8839B" w14:textId="0AD1B11B" w:rsidR="007A4D15" w:rsidRPr="00016A58" w:rsidRDefault="007A4D15" w:rsidP="00D57E6F">
      <w:pPr>
        <w:spacing w:line="360" w:lineRule="auto"/>
        <w:rPr>
          <w:rFonts w:ascii="Poppins" w:hAnsi="Poppins" w:cs="Poppins"/>
          <w:sz w:val="36"/>
          <w:szCs w:val="36"/>
        </w:rPr>
      </w:pPr>
      <w:r w:rsidRPr="00016A58">
        <w:rPr>
          <w:rFonts w:ascii="Poppins" w:hAnsi="Poppins" w:cs="Poppins"/>
          <w:sz w:val="36"/>
          <w:szCs w:val="36"/>
        </w:rPr>
        <w:t xml:space="preserve">To give greater context to our findings on the levels of support provided by unpaid carers, we asked those who said they received support how </w:t>
      </w:r>
      <w:r w:rsidRPr="00016A58">
        <w:rPr>
          <w:rFonts w:ascii="Poppins" w:hAnsi="Poppins" w:cs="Poppins"/>
          <w:sz w:val="36"/>
          <w:szCs w:val="36"/>
        </w:rPr>
        <w:lastRenderedPageBreak/>
        <w:t>many hours of support unpaid carers provide on average per week. Notably, we found that a majority receive under 20 hours, but around one in three people with unpaid carers received over 20 hours of unpaid care a week. 5% receive unpaid care for 50 to 89 hours per week, and 10% receive support for more than 90 hours per week</w:t>
      </w:r>
      <w:r w:rsidR="001C7627" w:rsidRPr="00016A58">
        <w:rPr>
          <w:rFonts w:ascii="Poppins" w:hAnsi="Poppins" w:cs="Poppins"/>
          <w:sz w:val="36"/>
          <w:szCs w:val="36"/>
        </w:rPr>
        <w:t>.</w:t>
      </w:r>
    </w:p>
    <w:p w14:paraId="2E664E35" w14:textId="41190BD9" w:rsidR="00794D94" w:rsidRPr="00016A58" w:rsidRDefault="00794D94" w:rsidP="00D57E6F">
      <w:pPr>
        <w:spacing w:line="360" w:lineRule="auto"/>
        <w:rPr>
          <w:rFonts w:ascii="Poppins" w:hAnsi="Poppins" w:cs="Poppins"/>
          <w:sz w:val="36"/>
          <w:szCs w:val="36"/>
        </w:rPr>
      </w:pPr>
      <w:r w:rsidRPr="00016A58">
        <w:rPr>
          <w:rFonts w:ascii="Poppins" w:hAnsi="Poppins" w:cs="Poppins"/>
          <w:sz w:val="36"/>
          <w:szCs w:val="36"/>
        </w:rPr>
        <w:t xml:space="preserve">The role of unpaid care nationally is significant. </w:t>
      </w:r>
      <w:hyperlink r:id="rId22" w:anchor=":~:text=2.-,Unpaid%20carers,in%20England%20provided%20unpaid%20care." w:history="1">
        <w:r w:rsidRPr="00016A58">
          <w:rPr>
            <w:rStyle w:val="Hyperlink"/>
            <w:rFonts w:ascii="Poppins" w:hAnsi="Poppins" w:cs="Poppins"/>
            <w:sz w:val="36"/>
            <w:szCs w:val="36"/>
          </w:rPr>
          <w:t>Census data</w:t>
        </w:r>
      </w:hyperlink>
      <w:r w:rsidRPr="00016A58">
        <w:rPr>
          <w:rFonts w:ascii="Poppins" w:hAnsi="Poppins" w:cs="Poppins"/>
          <w:sz w:val="36"/>
          <w:szCs w:val="36"/>
        </w:rPr>
        <w:t xml:space="preserve"> from 2021 indicated that around 8.8% of people in England provided unpaid care, with the burden falling disproportionately on women.</w:t>
      </w:r>
    </w:p>
    <w:p w14:paraId="32611ADF" w14:textId="77777777" w:rsidR="00A8351E" w:rsidRPr="00016A58" w:rsidRDefault="00A8351E" w:rsidP="00D57E6F">
      <w:pPr>
        <w:spacing w:line="360" w:lineRule="auto"/>
        <w:rPr>
          <w:rFonts w:ascii="Poppins" w:hAnsi="Poppins" w:cs="Poppins"/>
          <w:sz w:val="36"/>
          <w:szCs w:val="36"/>
        </w:rPr>
      </w:pPr>
    </w:p>
    <w:p w14:paraId="0D9CDAD9" w14:textId="77777777" w:rsidR="00622E4A" w:rsidRDefault="00622E4A" w:rsidP="00D57E6F">
      <w:pPr>
        <w:spacing w:line="360" w:lineRule="auto"/>
        <w:rPr>
          <w:rFonts w:ascii="Poppins" w:hAnsi="Poppins" w:cs="Poppins"/>
          <w:sz w:val="32"/>
          <w:szCs w:val="32"/>
        </w:rPr>
      </w:pPr>
    </w:p>
    <w:p w14:paraId="54AA01F7" w14:textId="77777777" w:rsidR="00622E4A" w:rsidRDefault="00622E4A" w:rsidP="00D57E6F">
      <w:pPr>
        <w:spacing w:line="360" w:lineRule="auto"/>
        <w:rPr>
          <w:rFonts w:ascii="Poppins" w:hAnsi="Poppins" w:cs="Poppins"/>
          <w:sz w:val="32"/>
          <w:szCs w:val="32"/>
        </w:rPr>
      </w:pPr>
    </w:p>
    <w:p w14:paraId="242F5684" w14:textId="71F0A69B" w:rsidR="007A419C" w:rsidRPr="008718D6" w:rsidRDefault="00EB7788" w:rsidP="00D57E6F">
      <w:pPr>
        <w:spacing w:line="360" w:lineRule="auto"/>
        <w:rPr>
          <w:rFonts w:ascii="Poppins SemiBold" w:hAnsi="Poppins SemiBold" w:cs="Poppins SemiBold"/>
          <w:color w:val="E73E97"/>
          <w:sz w:val="72"/>
          <w:szCs w:val="72"/>
        </w:rPr>
      </w:pPr>
      <w:r w:rsidRPr="008718D6">
        <w:rPr>
          <w:rFonts w:ascii="Poppins SemiBold" w:hAnsi="Poppins SemiBold" w:cs="Poppins SemiBold"/>
          <w:color w:val="E73E97"/>
          <w:sz w:val="72"/>
          <w:szCs w:val="72"/>
        </w:rPr>
        <w:lastRenderedPageBreak/>
        <w:t>C</w:t>
      </w:r>
      <w:r w:rsidR="007A419C" w:rsidRPr="008718D6">
        <w:rPr>
          <w:rFonts w:ascii="Poppins SemiBold" w:hAnsi="Poppins SemiBold" w:cs="Poppins SemiBold"/>
          <w:color w:val="E73E97"/>
          <w:sz w:val="72"/>
          <w:szCs w:val="72"/>
        </w:rPr>
        <w:t>onclusions</w:t>
      </w:r>
    </w:p>
    <w:p w14:paraId="71F40EC9" w14:textId="77777777" w:rsidR="00CF2181" w:rsidRPr="00A84172" w:rsidRDefault="007A419C" w:rsidP="00D57E6F">
      <w:pPr>
        <w:spacing w:line="360" w:lineRule="auto"/>
        <w:rPr>
          <w:rFonts w:ascii="Poppins" w:hAnsi="Poppins" w:cs="Poppins"/>
          <w:sz w:val="36"/>
          <w:szCs w:val="36"/>
        </w:rPr>
      </w:pPr>
      <w:r w:rsidRPr="00A84172">
        <w:rPr>
          <w:rFonts w:ascii="Poppins" w:hAnsi="Poppins" w:cs="Poppins"/>
          <w:sz w:val="36"/>
          <w:szCs w:val="36"/>
        </w:rPr>
        <w:t>Our research shows that social care support is transforming the lives of those who receive it, with 78% of people with access to care speaking positively about the help they have received. This includes support that helps people to learn, to work, to socialise, and to live the lives they want to live.</w:t>
      </w:r>
    </w:p>
    <w:p w14:paraId="48C42AFD" w14:textId="77777777" w:rsidR="00CF2181" w:rsidRPr="00A84172" w:rsidRDefault="007A419C" w:rsidP="00D57E6F">
      <w:pPr>
        <w:spacing w:line="360" w:lineRule="auto"/>
        <w:rPr>
          <w:rFonts w:ascii="Poppins" w:hAnsi="Poppins" w:cs="Poppins"/>
          <w:sz w:val="36"/>
          <w:szCs w:val="36"/>
        </w:rPr>
      </w:pPr>
      <w:r w:rsidRPr="00A84172">
        <w:rPr>
          <w:rFonts w:ascii="Poppins" w:hAnsi="Poppins" w:cs="Poppins"/>
          <w:sz w:val="36"/>
          <w:szCs w:val="36"/>
        </w:rPr>
        <w:t>However, our headline finding that up to 1.5 million working-age disabled people in England may be missing out on social care or other support is a clear call to action to policymakers: England’s social care system needs immediate resources to meet the needs of our population.</w:t>
      </w:r>
    </w:p>
    <w:p w14:paraId="393A566C" w14:textId="7124831A" w:rsidR="00D064FE" w:rsidRPr="00A84172" w:rsidRDefault="007A419C" w:rsidP="00D57E6F">
      <w:pPr>
        <w:spacing w:line="360" w:lineRule="auto"/>
        <w:rPr>
          <w:rFonts w:ascii="Poppins" w:hAnsi="Poppins" w:cs="Poppins"/>
          <w:sz w:val="36"/>
          <w:szCs w:val="36"/>
        </w:rPr>
      </w:pPr>
      <w:r w:rsidRPr="00A84172">
        <w:rPr>
          <w:rFonts w:ascii="Poppins" w:hAnsi="Poppins" w:cs="Poppins"/>
          <w:sz w:val="36"/>
          <w:szCs w:val="36"/>
        </w:rPr>
        <w:lastRenderedPageBreak/>
        <w:t xml:space="preserve">If our estimate was converted to requests for support, this would </w:t>
      </w:r>
      <w:hyperlink r:id="rId23" w:history="1">
        <w:r w:rsidRPr="00A84172">
          <w:rPr>
            <w:rStyle w:val="Hyperlink"/>
            <w:rFonts w:ascii="Poppins" w:hAnsi="Poppins" w:cs="Poppins"/>
            <w:sz w:val="36"/>
            <w:szCs w:val="36"/>
          </w:rPr>
          <w:t>double</w:t>
        </w:r>
      </w:hyperlink>
      <w:r w:rsidRPr="00A84172">
        <w:rPr>
          <w:rFonts w:ascii="Poppins" w:hAnsi="Poppins" w:cs="Poppins"/>
          <w:sz w:val="36"/>
          <w:szCs w:val="36"/>
        </w:rPr>
        <w:t xml:space="preserve"> the new clients for whom an outcome was determined in 2022-23. This will clearly be a huge challenge, given the council pressures and the </w:t>
      </w:r>
      <w:hyperlink r:id="rId24" w:history="1">
        <w:r w:rsidRPr="00A84172">
          <w:rPr>
            <w:rStyle w:val="Hyperlink"/>
            <w:rFonts w:ascii="Poppins" w:hAnsi="Poppins" w:cs="Poppins"/>
            <w:sz w:val="36"/>
            <w:szCs w:val="36"/>
          </w:rPr>
          <w:t>declining confidence</w:t>
        </w:r>
      </w:hyperlink>
      <w:r w:rsidRPr="00A84172">
        <w:rPr>
          <w:rFonts w:ascii="Poppins" w:hAnsi="Poppins" w:cs="Poppins"/>
          <w:sz w:val="36"/>
          <w:szCs w:val="36"/>
        </w:rPr>
        <w:t xml:space="preserve"> of council leaders to meet their statutory duties.</w:t>
      </w:r>
    </w:p>
    <w:p w14:paraId="7E264265" w14:textId="77777777" w:rsidR="00D064FE" w:rsidRPr="00A84172" w:rsidRDefault="007A419C" w:rsidP="00D57E6F">
      <w:pPr>
        <w:spacing w:line="360" w:lineRule="auto"/>
        <w:rPr>
          <w:rFonts w:ascii="Poppins" w:hAnsi="Poppins" w:cs="Poppins"/>
          <w:sz w:val="36"/>
          <w:szCs w:val="36"/>
        </w:rPr>
      </w:pPr>
      <w:r w:rsidRPr="00A84172">
        <w:rPr>
          <w:rFonts w:ascii="Poppins" w:hAnsi="Poppins" w:cs="Poppins"/>
          <w:sz w:val="36"/>
          <w:szCs w:val="36"/>
        </w:rPr>
        <w:t>But it is vital that disabled people know about the types of support available to them – and so it is equally vital that local authorities are resourced to do all they can to proactively reach out to people in their areas.</w:t>
      </w:r>
    </w:p>
    <w:p w14:paraId="0397263D" w14:textId="77777777" w:rsidR="00932136" w:rsidRPr="00A84172" w:rsidRDefault="007A419C" w:rsidP="00D57E6F">
      <w:pPr>
        <w:spacing w:line="360" w:lineRule="auto"/>
        <w:rPr>
          <w:rFonts w:ascii="Poppins" w:hAnsi="Poppins" w:cs="Poppins"/>
          <w:sz w:val="36"/>
          <w:szCs w:val="36"/>
        </w:rPr>
      </w:pPr>
      <w:r w:rsidRPr="00A84172">
        <w:rPr>
          <w:rFonts w:ascii="Poppins" w:hAnsi="Poppins" w:cs="Poppins"/>
          <w:sz w:val="36"/>
          <w:szCs w:val="36"/>
        </w:rPr>
        <w:t>We have been clear that our evidence should not be misinterpreted as suggesting that 1.5 million more people should receive publicly funded care services. Some of this group may not be eligible, while others will require signposting to non-formal care support. Others could be self-</w:t>
      </w:r>
      <w:r w:rsidRPr="00A84172">
        <w:rPr>
          <w:rFonts w:ascii="Poppins" w:hAnsi="Poppins" w:cs="Poppins"/>
          <w:sz w:val="36"/>
          <w:szCs w:val="36"/>
        </w:rPr>
        <w:lastRenderedPageBreak/>
        <w:t>funders or not want any help. Ultimately, only a care assessment can make robust decisions on formal needs.</w:t>
      </w:r>
    </w:p>
    <w:p w14:paraId="74E706FD" w14:textId="77777777" w:rsidR="00932136" w:rsidRPr="00A84172" w:rsidRDefault="007A419C" w:rsidP="00D57E6F">
      <w:pPr>
        <w:spacing w:line="360" w:lineRule="auto"/>
        <w:rPr>
          <w:rFonts w:ascii="Poppins" w:hAnsi="Poppins" w:cs="Poppins"/>
          <w:sz w:val="36"/>
          <w:szCs w:val="36"/>
        </w:rPr>
      </w:pPr>
      <w:r w:rsidRPr="00A84172">
        <w:rPr>
          <w:rFonts w:ascii="Poppins" w:hAnsi="Poppins" w:cs="Poppins"/>
          <w:sz w:val="36"/>
          <w:szCs w:val="36"/>
        </w:rPr>
        <w:t>But our research clearly shows that far too many disabled people are facing challenges, and not being supported to live the lives they want to.</w:t>
      </w:r>
    </w:p>
    <w:p w14:paraId="4D95B1F2" w14:textId="0CCF5439" w:rsidR="00932136" w:rsidRPr="00A84172" w:rsidRDefault="007A419C" w:rsidP="00D57E6F">
      <w:pPr>
        <w:spacing w:line="360" w:lineRule="auto"/>
        <w:rPr>
          <w:rFonts w:ascii="Poppins" w:hAnsi="Poppins" w:cs="Poppins"/>
          <w:sz w:val="36"/>
          <w:szCs w:val="36"/>
        </w:rPr>
      </w:pPr>
      <w:r w:rsidRPr="00A84172">
        <w:rPr>
          <w:rFonts w:ascii="Poppins" w:hAnsi="Poppins" w:cs="Poppins"/>
          <w:sz w:val="36"/>
          <w:szCs w:val="36"/>
        </w:rPr>
        <w:t xml:space="preserve">Looking ahead, we believe a funded and reformed social care system must increase its focus on prevention and provide a more diverse set of support options to help disabled people achieve their goals. Services like </w:t>
      </w:r>
      <w:hyperlink r:id="rId25" w:history="1">
        <w:r w:rsidRPr="00A84172">
          <w:rPr>
            <w:rStyle w:val="Hyperlink"/>
            <w:rFonts w:ascii="Poppins" w:hAnsi="Poppins" w:cs="Poppins"/>
            <w:sz w:val="36"/>
            <w:szCs w:val="36"/>
          </w:rPr>
          <w:t>social prescribing</w:t>
        </w:r>
      </w:hyperlink>
      <w:r w:rsidRPr="00A84172">
        <w:rPr>
          <w:rFonts w:ascii="Poppins" w:hAnsi="Poppins" w:cs="Poppins"/>
          <w:sz w:val="36"/>
          <w:szCs w:val="36"/>
        </w:rPr>
        <w:t xml:space="preserve"> and community support can help reduce and manage people's needs.</w:t>
      </w:r>
    </w:p>
    <w:p w14:paraId="73F27D8C" w14:textId="77777777" w:rsidR="000B5441" w:rsidRPr="00A84172" w:rsidRDefault="007A419C" w:rsidP="00D57E6F">
      <w:pPr>
        <w:spacing w:line="360" w:lineRule="auto"/>
        <w:rPr>
          <w:rFonts w:ascii="Poppins" w:hAnsi="Poppins" w:cs="Poppins"/>
          <w:sz w:val="36"/>
          <w:szCs w:val="36"/>
        </w:rPr>
      </w:pPr>
      <w:r w:rsidRPr="00A84172">
        <w:rPr>
          <w:rFonts w:ascii="Poppins" w:hAnsi="Poppins" w:cs="Poppins"/>
          <w:sz w:val="36"/>
          <w:szCs w:val="36"/>
        </w:rPr>
        <w:t xml:space="preserve">Action must also be taken to address the under-met need for those whose care packages are not delivering care as intended. And given the hours </w:t>
      </w:r>
      <w:r w:rsidRPr="00A84172">
        <w:rPr>
          <w:rFonts w:ascii="Poppins" w:hAnsi="Poppins" w:cs="Poppins"/>
          <w:sz w:val="36"/>
          <w:szCs w:val="36"/>
        </w:rPr>
        <w:lastRenderedPageBreak/>
        <w:t>of unpaid care provided across the country, immediate support must be provided for unpaid carers and those they care for.</w:t>
      </w:r>
    </w:p>
    <w:p w14:paraId="543E39F9" w14:textId="77777777" w:rsidR="000B5441" w:rsidRPr="00A84172" w:rsidRDefault="007A419C" w:rsidP="00D57E6F">
      <w:pPr>
        <w:spacing w:line="360" w:lineRule="auto"/>
        <w:rPr>
          <w:rFonts w:ascii="Poppins" w:hAnsi="Poppins" w:cs="Poppins"/>
          <w:sz w:val="36"/>
          <w:szCs w:val="36"/>
        </w:rPr>
      </w:pPr>
      <w:r w:rsidRPr="00A84172">
        <w:rPr>
          <w:rFonts w:ascii="Poppins" w:hAnsi="Poppins" w:cs="Poppins"/>
          <w:sz w:val="36"/>
          <w:szCs w:val="36"/>
        </w:rPr>
        <w:t>Our recommendations will require additional resources to deliver. However, we should consider the economic and health costs of people’s unmet or under-met needs. These include additional NHS costs, higher unemployment, and pressures on unpaid carers.</w:t>
      </w:r>
    </w:p>
    <w:p w14:paraId="221DEC0C" w14:textId="38E683AC" w:rsidR="003E5DD7" w:rsidRPr="00A84172" w:rsidRDefault="007A419C" w:rsidP="00D57E6F">
      <w:pPr>
        <w:spacing w:line="360" w:lineRule="auto"/>
        <w:rPr>
          <w:rFonts w:ascii="Poppins" w:hAnsi="Poppins" w:cs="Poppins"/>
          <w:sz w:val="36"/>
          <w:szCs w:val="36"/>
        </w:rPr>
      </w:pPr>
      <w:r w:rsidRPr="00A84172">
        <w:rPr>
          <w:rFonts w:ascii="Poppins" w:hAnsi="Poppins" w:cs="Poppins"/>
          <w:sz w:val="36"/>
          <w:szCs w:val="36"/>
        </w:rPr>
        <w:t>As part of a broader campaign on social care reform, Healthwatch England looks forward to working with decision-makers and those across the health and care sector to improve people’s experiences of services.</w:t>
      </w:r>
    </w:p>
    <w:p w14:paraId="0EA5C8A5" w14:textId="77777777" w:rsidR="003E5DD7" w:rsidRDefault="003E5DD7" w:rsidP="00D57E6F">
      <w:pPr>
        <w:spacing w:line="360" w:lineRule="auto"/>
        <w:rPr>
          <w:rFonts w:ascii="Poppins" w:hAnsi="Poppins" w:cs="Poppins"/>
          <w:sz w:val="32"/>
          <w:szCs w:val="32"/>
        </w:rPr>
      </w:pPr>
    </w:p>
    <w:p w14:paraId="79A78F27" w14:textId="77777777" w:rsidR="00022F56" w:rsidRDefault="00022F56" w:rsidP="00D57E6F">
      <w:pPr>
        <w:spacing w:line="360" w:lineRule="auto"/>
        <w:rPr>
          <w:rFonts w:ascii="Poppins SemiBold" w:hAnsi="Poppins SemiBold" w:cs="Poppins SemiBold"/>
          <w:sz w:val="56"/>
          <w:szCs w:val="56"/>
        </w:rPr>
        <w:sectPr w:rsidR="00022F56">
          <w:footerReference w:type="default" r:id="rId26"/>
          <w:pgSz w:w="11906" w:h="16838"/>
          <w:pgMar w:top="1440" w:right="1440" w:bottom="1440" w:left="1440" w:header="708" w:footer="708" w:gutter="0"/>
          <w:cols w:space="708"/>
          <w:docGrid w:linePitch="360"/>
        </w:sectPr>
      </w:pPr>
    </w:p>
    <w:p w14:paraId="24499235" w14:textId="68E433F1" w:rsidR="003E5DD7" w:rsidRPr="008718D6" w:rsidRDefault="003E5DD7" w:rsidP="00D57E6F">
      <w:pPr>
        <w:spacing w:line="360" w:lineRule="auto"/>
        <w:rPr>
          <w:rFonts w:ascii="Poppins SemiBold" w:hAnsi="Poppins SemiBold" w:cs="Poppins SemiBold"/>
          <w:color w:val="E73E97"/>
          <w:sz w:val="72"/>
          <w:szCs w:val="72"/>
        </w:rPr>
      </w:pPr>
      <w:r w:rsidRPr="008718D6">
        <w:rPr>
          <w:rFonts w:ascii="Poppins SemiBold" w:hAnsi="Poppins SemiBold" w:cs="Poppins SemiBold"/>
          <w:color w:val="E73E97"/>
          <w:sz w:val="72"/>
          <w:szCs w:val="72"/>
        </w:rPr>
        <w:lastRenderedPageBreak/>
        <w:t>Recommendations</w:t>
      </w:r>
    </w:p>
    <w:p w14:paraId="0564DDB4" w14:textId="4D406BC6" w:rsidR="00F8275F" w:rsidRPr="009F51FF" w:rsidRDefault="007C0B12" w:rsidP="007C0B12">
      <w:pPr>
        <w:spacing w:line="360" w:lineRule="auto"/>
        <w:rPr>
          <w:rFonts w:ascii="Poppins SemiBold" w:hAnsi="Poppins SemiBold" w:cs="Poppins SemiBold"/>
          <w:color w:val="E73E97"/>
          <w:sz w:val="44"/>
          <w:szCs w:val="44"/>
        </w:rPr>
      </w:pPr>
      <w:r w:rsidRPr="009F51FF">
        <w:rPr>
          <w:rFonts w:ascii="Poppins SemiBold" w:hAnsi="Poppins SemiBold" w:cs="Poppins SemiBold"/>
          <w:color w:val="E73E97"/>
          <w:sz w:val="44"/>
          <w:szCs w:val="44"/>
        </w:rPr>
        <w:t xml:space="preserve">1. </w:t>
      </w:r>
      <w:r w:rsidR="00F8275F" w:rsidRPr="009F51FF">
        <w:rPr>
          <w:rFonts w:ascii="Poppins SemiBold" w:hAnsi="Poppins SemiBold" w:cs="Poppins SemiBold"/>
          <w:color w:val="E73E97"/>
          <w:sz w:val="44"/>
          <w:szCs w:val="44"/>
        </w:rPr>
        <w:t>Funding to address the hidden demand for care and support</w:t>
      </w:r>
    </w:p>
    <w:p w14:paraId="23979623" w14:textId="0BE904AB" w:rsidR="003E5DD7" w:rsidRPr="00CF2CD2" w:rsidRDefault="00F8275F" w:rsidP="00D57E6F">
      <w:pPr>
        <w:spacing w:line="360" w:lineRule="auto"/>
        <w:rPr>
          <w:rFonts w:ascii="Poppins" w:hAnsi="Poppins" w:cs="Poppins"/>
          <w:sz w:val="36"/>
          <w:szCs w:val="36"/>
        </w:rPr>
      </w:pPr>
      <w:r w:rsidRPr="00CF2CD2">
        <w:rPr>
          <w:rFonts w:ascii="Poppins" w:hAnsi="Poppins" w:cs="Poppins"/>
          <w:sz w:val="36"/>
          <w:szCs w:val="36"/>
        </w:rPr>
        <w:t>In the longer term, a lasting vision for reform is needed. However, immediate access barriers must be addressed, and services must be supported to understand hidden demand in their area.</w:t>
      </w:r>
    </w:p>
    <w:p w14:paraId="728A0D10" w14:textId="77777777" w:rsidR="008A4A45" w:rsidRPr="00CF2CD2" w:rsidRDefault="008A4A45" w:rsidP="008A4A45">
      <w:pPr>
        <w:spacing w:line="360" w:lineRule="auto"/>
        <w:rPr>
          <w:rFonts w:ascii="Poppins" w:hAnsi="Poppins" w:cs="Poppins"/>
          <w:b/>
          <w:bCs/>
          <w:color w:val="004F6B"/>
          <w:sz w:val="36"/>
          <w:szCs w:val="36"/>
        </w:rPr>
      </w:pPr>
      <w:r w:rsidRPr="00CF2CD2">
        <w:rPr>
          <w:rFonts w:ascii="Poppins" w:hAnsi="Poppins" w:cs="Poppins"/>
          <w:b/>
          <w:bCs/>
          <w:color w:val="004F6B"/>
          <w:sz w:val="36"/>
          <w:szCs w:val="36"/>
        </w:rPr>
        <w:t>What we’re calling for:</w:t>
      </w:r>
    </w:p>
    <w:p w14:paraId="749C3EBF" w14:textId="6A70556C" w:rsidR="00F8275F" w:rsidRPr="00CF2CD2" w:rsidRDefault="00966DE6" w:rsidP="00D57E6F">
      <w:pPr>
        <w:spacing w:line="360" w:lineRule="auto"/>
        <w:rPr>
          <w:rFonts w:ascii="Poppins" w:hAnsi="Poppins" w:cs="Poppins"/>
          <w:sz w:val="36"/>
          <w:szCs w:val="36"/>
        </w:rPr>
      </w:pPr>
      <w:r w:rsidRPr="00CF2CD2">
        <w:rPr>
          <w:rFonts w:ascii="Poppins" w:hAnsi="Poppins" w:cs="Poppins"/>
          <w:sz w:val="36"/>
          <w:szCs w:val="36"/>
        </w:rPr>
        <w:t>Funding to tackle social care assessment, review, and care package backlogs.</w:t>
      </w:r>
    </w:p>
    <w:p w14:paraId="578DFEE4" w14:textId="2DD3E18A" w:rsidR="00F8275F" w:rsidRPr="00CF2CD2" w:rsidRDefault="00F8275F" w:rsidP="00D57E6F">
      <w:pPr>
        <w:spacing w:line="360" w:lineRule="auto"/>
        <w:rPr>
          <w:rFonts w:ascii="Poppins" w:hAnsi="Poppins" w:cs="Poppins"/>
          <w:b/>
          <w:bCs/>
          <w:color w:val="004F6B"/>
          <w:sz w:val="36"/>
          <w:szCs w:val="36"/>
        </w:rPr>
      </w:pPr>
      <w:r w:rsidRPr="00CF2CD2">
        <w:rPr>
          <w:rFonts w:ascii="Poppins" w:hAnsi="Poppins" w:cs="Poppins"/>
          <w:b/>
          <w:bCs/>
          <w:color w:val="004F6B"/>
          <w:sz w:val="36"/>
          <w:szCs w:val="36"/>
        </w:rPr>
        <w:t>Why this is needed</w:t>
      </w:r>
      <w:r w:rsidR="0096275C" w:rsidRPr="00CF2CD2">
        <w:rPr>
          <w:rFonts w:ascii="Poppins" w:hAnsi="Poppins" w:cs="Poppins"/>
          <w:b/>
          <w:bCs/>
          <w:color w:val="004F6B"/>
          <w:sz w:val="36"/>
          <w:szCs w:val="36"/>
        </w:rPr>
        <w:t>:</w:t>
      </w:r>
    </w:p>
    <w:p w14:paraId="1ED69C79" w14:textId="77777777" w:rsidR="00966DE6" w:rsidRPr="00CF2CD2" w:rsidRDefault="00966DE6" w:rsidP="00D57E6F">
      <w:pPr>
        <w:spacing w:line="360" w:lineRule="auto"/>
        <w:rPr>
          <w:rFonts w:ascii="Poppins" w:hAnsi="Poppins" w:cs="Poppins"/>
          <w:sz w:val="36"/>
          <w:szCs w:val="36"/>
        </w:rPr>
      </w:pPr>
      <w:r w:rsidRPr="00CF2CD2">
        <w:rPr>
          <w:rFonts w:ascii="Poppins" w:hAnsi="Poppins" w:cs="Poppins"/>
          <w:sz w:val="36"/>
          <w:szCs w:val="36"/>
        </w:rPr>
        <w:t xml:space="preserve">According to ADASS, in autumn 2023, nearly a quarter of a million people were waiting for a </w:t>
      </w:r>
      <w:r w:rsidRPr="00CF2CD2">
        <w:rPr>
          <w:rFonts w:ascii="Poppins" w:hAnsi="Poppins" w:cs="Poppins"/>
          <w:sz w:val="36"/>
          <w:szCs w:val="36"/>
        </w:rPr>
        <w:lastRenderedPageBreak/>
        <w:t xml:space="preserve">care assessment. It vital that people are supported while waiting for care. </w:t>
      </w:r>
    </w:p>
    <w:p w14:paraId="66B85727" w14:textId="63B8E3AB" w:rsidR="00966DE6" w:rsidRPr="00CF2CD2" w:rsidRDefault="00966DE6" w:rsidP="00D57E6F">
      <w:pPr>
        <w:spacing w:line="360" w:lineRule="auto"/>
        <w:rPr>
          <w:rFonts w:ascii="Poppins" w:hAnsi="Poppins" w:cs="Poppins"/>
          <w:sz w:val="36"/>
          <w:szCs w:val="36"/>
        </w:rPr>
      </w:pPr>
      <w:r w:rsidRPr="00CF2CD2">
        <w:rPr>
          <w:rFonts w:ascii="Poppins" w:hAnsi="Poppins" w:cs="Poppins"/>
          <w:sz w:val="36"/>
          <w:szCs w:val="36"/>
        </w:rPr>
        <w:t>Though many had access to information and signposting, one in ten received no information at all. And despite a large majority agreeing that social care changed their lives for the better, one in ten people still experienced under-met needs.</w:t>
      </w:r>
    </w:p>
    <w:p w14:paraId="527C17BA" w14:textId="740108B7" w:rsidR="00966DE6" w:rsidRPr="00CF2CD2" w:rsidRDefault="00966DE6" w:rsidP="00D57E6F">
      <w:pPr>
        <w:spacing w:line="360" w:lineRule="auto"/>
        <w:rPr>
          <w:rFonts w:ascii="Poppins" w:hAnsi="Poppins" w:cs="Poppins"/>
          <w:sz w:val="36"/>
          <w:szCs w:val="36"/>
        </w:rPr>
      </w:pPr>
      <w:r w:rsidRPr="00CF2CD2">
        <w:rPr>
          <w:rFonts w:ascii="Poppins" w:hAnsi="Poppins" w:cs="Poppins"/>
          <w:sz w:val="36"/>
          <w:szCs w:val="36"/>
        </w:rPr>
        <w:t>Ensuring these individuals have access to regular reviews of their care is also essential.</w:t>
      </w:r>
    </w:p>
    <w:p w14:paraId="09193E61" w14:textId="32E68F8D" w:rsidR="00F8275F" w:rsidRPr="00CF2CD2" w:rsidRDefault="00F8275F" w:rsidP="00D57E6F">
      <w:pPr>
        <w:spacing w:line="360" w:lineRule="auto"/>
        <w:rPr>
          <w:rFonts w:ascii="Poppins" w:hAnsi="Poppins" w:cs="Poppins"/>
          <w:b/>
          <w:bCs/>
          <w:color w:val="004F6B"/>
          <w:sz w:val="36"/>
          <w:szCs w:val="36"/>
        </w:rPr>
      </w:pPr>
      <w:r w:rsidRPr="00CF2CD2">
        <w:rPr>
          <w:rFonts w:ascii="Poppins" w:hAnsi="Poppins" w:cs="Poppins"/>
          <w:b/>
          <w:bCs/>
          <w:color w:val="004F6B"/>
          <w:sz w:val="36"/>
          <w:szCs w:val="36"/>
        </w:rPr>
        <w:t>How to make this happen</w:t>
      </w:r>
      <w:r w:rsidR="0096275C" w:rsidRPr="00CF2CD2">
        <w:rPr>
          <w:rFonts w:ascii="Poppins" w:hAnsi="Poppins" w:cs="Poppins"/>
          <w:b/>
          <w:bCs/>
          <w:color w:val="004F6B"/>
          <w:sz w:val="36"/>
          <w:szCs w:val="36"/>
        </w:rPr>
        <w:t>:</w:t>
      </w:r>
    </w:p>
    <w:p w14:paraId="4B155EA1" w14:textId="77777777" w:rsidR="00F142F0" w:rsidRPr="00CF2CD2" w:rsidRDefault="00F142F0" w:rsidP="00D57E6F">
      <w:pPr>
        <w:spacing w:line="360" w:lineRule="auto"/>
        <w:rPr>
          <w:rFonts w:ascii="Poppins" w:hAnsi="Poppins" w:cs="Poppins"/>
          <w:sz w:val="36"/>
          <w:szCs w:val="36"/>
        </w:rPr>
      </w:pPr>
      <w:r w:rsidRPr="00CF2CD2">
        <w:rPr>
          <w:rFonts w:ascii="Poppins" w:hAnsi="Poppins" w:cs="Poppins"/>
          <w:sz w:val="36"/>
          <w:szCs w:val="36"/>
        </w:rPr>
        <w:t>Through the annual local government finance settlement (LGFS), Government should provide councils with ringfenced capacity funds.</w:t>
      </w:r>
    </w:p>
    <w:p w14:paraId="3D5F9DE7" w14:textId="77777777" w:rsidR="00F142F0" w:rsidRPr="00CF2CD2" w:rsidRDefault="00F142F0" w:rsidP="00D57E6F">
      <w:pPr>
        <w:spacing w:line="360" w:lineRule="auto"/>
        <w:rPr>
          <w:rFonts w:ascii="Poppins" w:hAnsi="Poppins" w:cs="Poppins"/>
          <w:sz w:val="36"/>
          <w:szCs w:val="36"/>
        </w:rPr>
      </w:pPr>
      <w:r w:rsidRPr="00CF2CD2">
        <w:rPr>
          <w:rFonts w:ascii="Poppins" w:hAnsi="Poppins" w:cs="Poppins"/>
          <w:sz w:val="36"/>
          <w:szCs w:val="36"/>
        </w:rPr>
        <w:t>Councils could then use this funding to employ additional social workers and care managers, as well as additional package purchases.</w:t>
      </w:r>
    </w:p>
    <w:p w14:paraId="7066ABA6" w14:textId="77777777" w:rsidR="00F142F0" w:rsidRPr="00CF2CD2" w:rsidRDefault="00F142F0" w:rsidP="00D57E6F">
      <w:pPr>
        <w:spacing w:line="360" w:lineRule="auto"/>
        <w:rPr>
          <w:rFonts w:ascii="Poppins" w:hAnsi="Poppins" w:cs="Poppins"/>
          <w:sz w:val="36"/>
          <w:szCs w:val="36"/>
        </w:rPr>
      </w:pPr>
      <w:r w:rsidRPr="00CF2CD2">
        <w:rPr>
          <w:rFonts w:ascii="Poppins" w:hAnsi="Poppins" w:cs="Poppins"/>
          <w:sz w:val="36"/>
          <w:szCs w:val="36"/>
        </w:rPr>
        <w:lastRenderedPageBreak/>
        <w:t xml:space="preserve">People waiting for assessments must also have a point of contact in their council and should not feel forgotten. </w:t>
      </w:r>
    </w:p>
    <w:p w14:paraId="1940D0F8" w14:textId="18397C6A" w:rsidR="00F142F0" w:rsidRPr="00CF2CD2" w:rsidRDefault="00F142F0" w:rsidP="00D57E6F">
      <w:pPr>
        <w:spacing w:line="360" w:lineRule="auto"/>
        <w:rPr>
          <w:rFonts w:ascii="Poppins" w:hAnsi="Poppins" w:cs="Poppins"/>
          <w:sz w:val="36"/>
          <w:szCs w:val="36"/>
        </w:rPr>
      </w:pPr>
      <w:r w:rsidRPr="00CF2CD2">
        <w:rPr>
          <w:rFonts w:ascii="Poppins" w:hAnsi="Poppins" w:cs="Poppins"/>
          <w:sz w:val="36"/>
          <w:szCs w:val="36"/>
        </w:rPr>
        <w:t>Other support while waiting for assessments should be coproduced at Place-level with local people, health services, and the voluntary sector.</w:t>
      </w:r>
    </w:p>
    <w:p w14:paraId="0F6734C8" w14:textId="5F71026F" w:rsidR="00F8275F" w:rsidRPr="00CF2CD2" w:rsidRDefault="00F8275F" w:rsidP="00D57E6F">
      <w:pPr>
        <w:spacing w:line="360" w:lineRule="auto"/>
        <w:rPr>
          <w:rFonts w:ascii="Poppins" w:hAnsi="Poppins" w:cs="Poppins"/>
          <w:b/>
          <w:bCs/>
          <w:color w:val="004F6B"/>
          <w:sz w:val="36"/>
          <w:szCs w:val="36"/>
        </w:rPr>
      </w:pPr>
      <w:r w:rsidRPr="00CF2CD2">
        <w:rPr>
          <w:rFonts w:ascii="Poppins" w:hAnsi="Poppins" w:cs="Poppins"/>
          <w:b/>
          <w:bCs/>
          <w:color w:val="004F6B"/>
          <w:sz w:val="36"/>
          <w:szCs w:val="36"/>
        </w:rPr>
        <w:t>Who should be involved</w:t>
      </w:r>
      <w:r w:rsidR="0096275C" w:rsidRPr="00CF2CD2">
        <w:rPr>
          <w:rFonts w:ascii="Poppins" w:hAnsi="Poppins" w:cs="Poppins"/>
          <w:b/>
          <w:bCs/>
          <w:color w:val="004F6B"/>
          <w:sz w:val="36"/>
          <w:szCs w:val="36"/>
        </w:rPr>
        <w:t>:</w:t>
      </w:r>
    </w:p>
    <w:p w14:paraId="19E79191" w14:textId="77777777" w:rsidR="00282E98" w:rsidRPr="00CF2CD2" w:rsidRDefault="00282E98" w:rsidP="00282E98">
      <w:pPr>
        <w:pStyle w:val="ListParagraph"/>
        <w:numPr>
          <w:ilvl w:val="0"/>
          <w:numId w:val="15"/>
        </w:numPr>
        <w:spacing w:line="360" w:lineRule="auto"/>
        <w:rPr>
          <w:rFonts w:ascii="Poppins" w:hAnsi="Poppins" w:cs="Poppins"/>
          <w:sz w:val="36"/>
          <w:szCs w:val="36"/>
        </w:rPr>
      </w:pPr>
      <w:r w:rsidRPr="00CF2CD2">
        <w:rPr>
          <w:rFonts w:ascii="Poppins" w:hAnsi="Poppins" w:cs="Poppins"/>
          <w:sz w:val="36"/>
          <w:szCs w:val="36"/>
        </w:rPr>
        <w:t>Government</w:t>
      </w:r>
    </w:p>
    <w:p w14:paraId="00920565" w14:textId="77777777" w:rsidR="00282E98" w:rsidRPr="00CF2CD2" w:rsidRDefault="00282E98" w:rsidP="00282E98">
      <w:pPr>
        <w:pStyle w:val="ListParagraph"/>
        <w:numPr>
          <w:ilvl w:val="0"/>
          <w:numId w:val="15"/>
        </w:numPr>
        <w:spacing w:line="360" w:lineRule="auto"/>
        <w:rPr>
          <w:rFonts w:ascii="Poppins" w:hAnsi="Poppins" w:cs="Poppins"/>
          <w:sz w:val="36"/>
          <w:szCs w:val="36"/>
        </w:rPr>
      </w:pPr>
      <w:r w:rsidRPr="00CF2CD2">
        <w:rPr>
          <w:rFonts w:ascii="Poppins" w:hAnsi="Poppins" w:cs="Poppins"/>
          <w:sz w:val="36"/>
          <w:szCs w:val="36"/>
        </w:rPr>
        <w:t>Local Authorities</w:t>
      </w:r>
    </w:p>
    <w:p w14:paraId="3AD9E4E9" w14:textId="10394829" w:rsidR="00282E98" w:rsidRPr="00CF2CD2" w:rsidRDefault="00282E98" w:rsidP="00282E98">
      <w:pPr>
        <w:pStyle w:val="ListParagraph"/>
        <w:numPr>
          <w:ilvl w:val="0"/>
          <w:numId w:val="15"/>
        </w:numPr>
        <w:spacing w:line="360" w:lineRule="auto"/>
        <w:rPr>
          <w:rFonts w:ascii="Poppins" w:hAnsi="Poppins" w:cs="Poppins"/>
          <w:sz w:val="36"/>
          <w:szCs w:val="36"/>
        </w:rPr>
      </w:pPr>
      <w:r w:rsidRPr="00CF2CD2">
        <w:rPr>
          <w:rFonts w:ascii="Poppins" w:hAnsi="Poppins" w:cs="Poppins"/>
          <w:sz w:val="36"/>
          <w:szCs w:val="36"/>
        </w:rPr>
        <w:t>VCSE sector</w:t>
      </w:r>
    </w:p>
    <w:p w14:paraId="5FD6088B" w14:textId="77777777" w:rsidR="000476DC" w:rsidRDefault="000476DC" w:rsidP="004677B0">
      <w:pPr>
        <w:spacing w:line="360" w:lineRule="auto"/>
        <w:rPr>
          <w:rFonts w:ascii="Poppins" w:hAnsi="Poppins" w:cs="Poppins"/>
          <w:sz w:val="32"/>
          <w:szCs w:val="32"/>
        </w:rPr>
      </w:pPr>
    </w:p>
    <w:p w14:paraId="1E2D8102" w14:textId="77777777" w:rsidR="000476DC" w:rsidRDefault="000476DC" w:rsidP="004677B0">
      <w:pPr>
        <w:spacing w:line="360" w:lineRule="auto"/>
        <w:rPr>
          <w:rFonts w:ascii="Poppins" w:hAnsi="Poppins" w:cs="Poppins"/>
          <w:b/>
          <w:bCs/>
          <w:sz w:val="36"/>
          <w:szCs w:val="36"/>
        </w:rPr>
      </w:pPr>
    </w:p>
    <w:p w14:paraId="6A59B0CC" w14:textId="77777777" w:rsidR="000476DC" w:rsidRDefault="000476DC" w:rsidP="004677B0">
      <w:pPr>
        <w:spacing w:line="360" w:lineRule="auto"/>
        <w:rPr>
          <w:rFonts w:ascii="Poppins" w:hAnsi="Poppins" w:cs="Poppins"/>
          <w:b/>
          <w:bCs/>
          <w:sz w:val="36"/>
          <w:szCs w:val="36"/>
        </w:rPr>
      </w:pPr>
    </w:p>
    <w:p w14:paraId="74200057" w14:textId="77777777" w:rsidR="000476DC" w:rsidRDefault="000476DC" w:rsidP="004677B0">
      <w:pPr>
        <w:spacing w:line="360" w:lineRule="auto"/>
        <w:rPr>
          <w:rFonts w:ascii="Poppins" w:hAnsi="Poppins" w:cs="Poppins"/>
          <w:b/>
          <w:bCs/>
          <w:sz w:val="36"/>
          <w:szCs w:val="36"/>
        </w:rPr>
      </w:pPr>
    </w:p>
    <w:p w14:paraId="1F1F900D" w14:textId="77777777" w:rsidR="000476DC" w:rsidRDefault="000476DC" w:rsidP="004677B0">
      <w:pPr>
        <w:spacing w:line="360" w:lineRule="auto"/>
        <w:rPr>
          <w:rFonts w:ascii="Poppins" w:hAnsi="Poppins" w:cs="Poppins"/>
          <w:b/>
          <w:bCs/>
          <w:sz w:val="36"/>
          <w:szCs w:val="36"/>
        </w:rPr>
      </w:pPr>
    </w:p>
    <w:p w14:paraId="31F30BCD" w14:textId="77777777" w:rsidR="008A4A45" w:rsidRPr="00CF2CD2" w:rsidRDefault="008A4A45" w:rsidP="008A4A45">
      <w:pPr>
        <w:spacing w:line="360" w:lineRule="auto"/>
        <w:rPr>
          <w:rFonts w:ascii="Poppins" w:hAnsi="Poppins" w:cs="Poppins"/>
          <w:b/>
          <w:bCs/>
          <w:color w:val="004F6B"/>
          <w:sz w:val="36"/>
          <w:szCs w:val="36"/>
        </w:rPr>
      </w:pPr>
      <w:r w:rsidRPr="00CF2CD2">
        <w:rPr>
          <w:rFonts w:ascii="Poppins" w:hAnsi="Poppins" w:cs="Poppins"/>
          <w:b/>
          <w:bCs/>
          <w:color w:val="004F6B"/>
          <w:sz w:val="36"/>
          <w:szCs w:val="36"/>
        </w:rPr>
        <w:lastRenderedPageBreak/>
        <w:t>What we’re calling for:</w:t>
      </w:r>
    </w:p>
    <w:p w14:paraId="3141471D" w14:textId="54112CDD" w:rsidR="004677B0" w:rsidRPr="00CF2CD2" w:rsidRDefault="00C5412C" w:rsidP="004677B0">
      <w:pPr>
        <w:spacing w:line="360" w:lineRule="auto"/>
        <w:rPr>
          <w:rFonts w:ascii="Poppins" w:hAnsi="Poppins" w:cs="Poppins"/>
          <w:sz w:val="36"/>
          <w:szCs w:val="36"/>
        </w:rPr>
      </w:pPr>
      <w:r w:rsidRPr="00CF2CD2">
        <w:rPr>
          <w:rFonts w:ascii="Poppins" w:hAnsi="Poppins" w:cs="Poppins"/>
          <w:sz w:val="36"/>
          <w:szCs w:val="36"/>
        </w:rPr>
        <w:t>Funding and action to improve public awareness of social care through proactive local authority information, advice, and signposting services.</w:t>
      </w:r>
    </w:p>
    <w:p w14:paraId="14413824" w14:textId="77777777" w:rsidR="00C5412C" w:rsidRPr="00CF2CD2" w:rsidRDefault="00C5412C" w:rsidP="00C5412C">
      <w:pPr>
        <w:spacing w:line="360" w:lineRule="auto"/>
        <w:rPr>
          <w:rFonts w:ascii="Poppins" w:hAnsi="Poppins" w:cs="Poppins"/>
          <w:b/>
          <w:bCs/>
          <w:color w:val="004F6B"/>
          <w:sz w:val="36"/>
          <w:szCs w:val="36"/>
        </w:rPr>
      </w:pPr>
      <w:r w:rsidRPr="00CF2CD2">
        <w:rPr>
          <w:rFonts w:ascii="Poppins" w:hAnsi="Poppins" w:cs="Poppins"/>
          <w:b/>
          <w:bCs/>
          <w:color w:val="004F6B"/>
          <w:sz w:val="36"/>
          <w:szCs w:val="36"/>
        </w:rPr>
        <w:t>Why this is needed:</w:t>
      </w:r>
    </w:p>
    <w:p w14:paraId="014D32BD" w14:textId="77777777" w:rsidR="000476DC" w:rsidRPr="00CF2CD2" w:rsidRDefault="00EB7788" w:rsidP="00C5412C">
      <w:pPr>
        <w:spacing w:line="360" w:lineRule="auto"/>
        <w:rPr>
          <w:rFonts w:ascii="Poppins" w:hAnsi="Poppins" w:cs="Poppins"/>
          <w:sz w:val="36"/>
          <w:szCs w:val="36"/>
        </w:rPr>
      </w:pPr>
      <w:r w:rsidRPr="00CF2CD2">
        <w:rPr>
          <w:rFonts w:ascii="Poppins" w:hAnsi="Poppins" w:cs="Poppins"/>
          <w:sz w:val="36"/>
          <w:szCs w:val="36"/>
        </w:rPr>
        <w:t>We estimate that around 1.5 million people could be eligible for some level of support but have never interacted with social care services.</w:t>
      </w:r>
    </w:p>
    <w:p w14:paraId="7F8D579D" w14:textId="77777777" w:rsidR="00F71F99" w:rsidRPr="00CF2CD2" w:rsidRDefault="00EB7788" w:rsidP="00C5412C">
      <w:pPr>
        <w:spacing w:line="360" w:lineRule="auto"/>
        <w:rPr>
          <w:rFonts w:ascii="Poppins" w:hAnsi="Poppins" w:cs="Poppins"/>
          <w:sz w:val="36"/>
          <w:szCs w:val="36"/>
        </w:rPr>
      </w:pPr>
      <w:r w:rsidRPr="00CF2CD2">
        <w:rPr>
          <w:rFonts w:ascii="Poppins" w:hAnsi="Poppins" w:cs="Poppins"/>
          <w:sz w:val="36"/>
          <w:szCs w:val="36"/>
        </w:rPr>
        <w:t>Around a third of people who may have Care Act eligible needs told us they didn’t think they could get support for their needs.</w:t>
      </w:r>
    </w:p>
    <w:p w14:paraId="33D9B663" w14:textId="77777777" w:rsidR="00F71F99" w:rsidRPr="00CF2CD2" w:rsidRDefault="00EB7788" w:rsidP="00C5412C">
      <w:pPr>
        <w:spacing w:line="360" w:lineRule="auto"/>
        <w:rPr>
          <w:rFonts w:ascii="Poppins" w:hAnsi="Poppins" w:cs="Poppins"/>
          <w:sz w:val="36"/>
          <w:szCs w:val="36"/>
        </w:rPr>
      </w:pPr>
      <w:r w:rsidRPr="00CF2CD2">
        <w:rPr>
          <w:rFonts w:ascii="Poppins" w:hAnsi="Poppins" w:cs="Poppins"/>
          <w:sz w:val="36"/>
          <w:szCs w:val="36"/>
        </w:rPr>
        <w:t>And combined with previous Healthwatch research into understanding of social care, we know people don’t always know where to turn for support.</w:t>
      </w:r>
    </w:p>
    <w:p w14:paraId="109ABE73" w14:textId="4D28DE01" w:rsidR="00EB7788" w:rsidRPr="00CF2CD2" w:rsidRDefault="00EB7788" w:rsidP="00C5412C">
      <w:pPr>
        <w:spacing w:line="360" w:lineRule="auto"/>
        <w:rPr>
          <w:rFonts w:ascii="Poppins" w:hAnsi="Poppins" w:cs="Poppins"/>
          <w:sz w:val="36"/>
          <w:szCs w:val="36"/>
        </w:rPr>
      </w:pPr>
      <w:r w:rsidRPr="00CF2CD2">
        <w:rPr>
          <w:rFonts w:ascii="Poppins" w:hAnsi="Poppins" w:cs="Poppins"/>
          <w:sz w:val="36"/>
          <w:szCs w:val="36"/>
        </w:rPr>
        <w:lastRenderedPageBreak/>
        <w:t>Not everyone will be eligible for publicly funded care, but where they are, legislation clearly states that they should be able to access care.</w:t>
      </w:r>
    </w:p>
    <w:p w14:paraId="0ED7A34F" w14:textId="77777777" w:rsidR="003D0FEA" w:rsidRPr="00CF2CD2" w:rsidRDefault="003D0FEA" w:rsidP="004677B0">
      <w:pPr>
        <w:spacing w:line="360" w:lineRule="auto"/>
        <w:rPr>
          <w:rFonts w:ascii="Poppins" w:hAnsi="Poppins" w:cs="Poppins"/>
          <w:b/>
          <w:bCs/>
          <w:sz w:val="36"/>
          <w:szCs w:val="36"/>
        </w:rPr>
      </w:pPr>
    </w:p>
    <w:p w14:paraId="1F7C8E02" w14:textId="3E4597A6" w:rsidR="00C5412C" w:rsidRPr="00CF2CD2" w:rsidRDefault="006669BB" w:rsidP="004677B0">
      <w:pPr>
        <w:spacing w:line="360" w:lineRule="auto"/>
        <w:rPr>
          <w:rFonts w:ascii="Poppins" w:hAnsi="Poppins" w:cs="Poppins"/>
          <w:b/>
          <w:bCs/>
          <w:color w:val="004F6B"/>
          <w:sz w:val="36"/>
          <w:szCs w:val="36"/>
        </w:rPr>
      </w:pPr>
      <w:r w:rsidRPr="00CF2CD2">
        <w:rPr>
          <w:rFonts w:ascii="Poppins" w:hAnsi="Poppins" w:cs="Poppins"/>
          <w:b/>
          <w:bCs/>
          <w:color w:val="004F6B"/>
          <w:sz w:val="36"/>
          <w:szCs w:val="36"/>
        </w:rPr>
        <w:t>How to make this happen:</w:t>
      </w:r>
    </w:p>
    <w:p w14:paraId="69009347" w14:textId="77777777" w:rsidR="00254214" w:rsidRPr="00CF2CD2" w:rsidRDefault="006669BB" w:rsidP="004677B0">
      <w:pPr>
        <w:spacing w:line="360" w:lineRule="auto"/>
        <w:rPr>
          <w:rFonts w:ascii="Poppins" w:hAnsi="Poppins" w:cs="Poppins"/>
          <w:sz w:val="36"/>
          <w:szCs w:val="36"/>
        </w:rPr>
      </w:pPr>
      <w:r w:rsidRPr="00CF2CD2">
        <w:rPr>
          <w:rFonts w:ascii="Poppins" w:hAnsi="Poppins" w:cs="Poppins"/>
          <w:sz w:val="36"/>
          <w:szCs w:val="36"/>
        </w:rPr>
        <w:t>More support through the LGFS would give Councils the resources they need to proactively reach out to people</w:t>
      </w:r>
      <w:r w:rsidR="00622E2B" w:rsidRPr="00CF2CD2">
        <w:rPr>
          <w:rFonts w:ascii="Poppins" w:hAnsi="Poppins" w:cs="Poppins"/>
          <w:sz w:val="36"/>
          <w:szCs w:val="36"/>
        </w:rPr>
        <w:t xml:space="preserve"> who may be eligible for support. This must include people with no current paid or unpaid support.</w:t>
      </w:r>
    </w:p>
    <w:p w14:paraId="75001182" w14:textId="77777777" w:rsidR="00254214" w:rsidRPr="00CF2CD2" w:rsidRDefault="00622E2B" w:rsidP="004677B0">
      <w:pPr>
        <w:spacing w:line="360" w:lineRule="auto"/>
        <w:rPr>
          <w:rFonts w:ascii="Poppins" w:hAnsi="Poppins" w:cs="Poppins"/>
          <w:sz w:val="36"/>
          <w:szCs w:val="36"/>
        </w:rPr>
      </w:pPr>
      <w:r w:rsidRPr="00CF2CD2">
        <w:rPr>
          <w:rFonts w:ascii="Poppins" w:hAnsi="Poppins" w:cs="Poppins"/>
          <w:sz w:val="36"/>
          <w:szCs w:val="36"/>
        </w:rPr>
        <w:t>Reaching a broader range of individuals can be achieved through proactive pre-assessments or screening of social care need at Place</w:t>
      </w:r>
      <w:r w:rsidR="00254214" w:rsidRPr="00CF2CD2">
        <w:rPr>
          <w:rFonts w:ascii="Poppins" w:hAnsi="Poppins" w:cs="Poppins"/>
          <w:sz w:val="36"/>
          <w:szCs w:val="36"/>
        </w:rPr>
        <w:t>-</w:t>
      </w:r>
      <w:r w:rsidRPr="00CF2CD2">
        <w:rPr>
          <w:rFonts w:ascii="Poppins" w:hAnsi="Poppins" w:cs="Poppins"/>
          <w:sz w:val="36"/>
          <w:szCs w:val="36"/>
        </w:rPr>
        <w:t>level.</w:t>
      </w:r>
    </w:p>
    <w:p w14:paraId="5E4DF228" w14:textId="68EEA0D1" w:rsidR="00254214" w:rsidRPr="00CF2CD2" w:rsidRDefault="00622E2B" w:rsidP="004677B0">
      <w:pPr>
        <w:spacing w:line="360" w:lineRule="auto"/>
        <w:rPr>
          <w:rFonts w:ascii="Poppins" w:hAnsi="Poppins" w:cs="Poppins"/>
          <w:sz w:val="36"/>
          <w:szCs w:val="36"/>
        </w:rPr>
      </w:pPr>
      <w:r w:rsidRPr="00CF2CD2">
        <w:rPr>
          <w:rFonts w:ascii="Poppins" w:hAnsi="Poppins" w:cs="Poppins"/>
          <w:sz w:val="36"/>
          <w:szCs w:val="36"/>
        </w:rPr>
        <w:t xml:space="preserve">The Partners in Care and Health </w:t>
      </w:r>
      <w:hyperlink r:id="rId27" w:history="1">
        <w:r w:rsidRPr="00CF2CD2">
          <w:rPr>
            <w:rStyle w:val="Hyperlink"/>
            <w:rFonts w:ascii="Poppins" w:hAnsi="Poppins" w:cs="Poppins"/>
            <w:sz w:val="36"/>
            <w:szCs w:val="36"/>
          </w:rPr>
          <w:t>adult social care information and advice toolkit</w:t>
        </w:r>
      </w:hyperlink>
      <w:r w:rsidRPr="00CF2CD2">
        <w:rPr>
          <w:rFonts w:ascii="Poppins" w:hAnsi="Poppins" w:cs="Poppins"/>
          <w:sz w:val="36"/>
          <w:szCs w:val="36"/>
        </w:rPr>
        <w:t xml:space="preserve"> provides self-improvement tools and key themes that can </w:t>
      </w:r>
      <w:r w:rsidRPr="00CF2CD2">
        <w:rPr>
          <w:rFonts w:ascii="Poppins" w:hAnsi="Poppins" w:cs="Poppins"/>
          <w:sz w:val="36"/>
          <w:szCs w:val="36"/>
        </w:rPr>
        <w:lastRenderedPageBreak/>
        <w:t xml:space="preserve">help councils meet their statutory requirements in a coproduced and proactive way. </w:t>
      </w:r>
    </w:p>
    <w:p w14:paraId="44682B98" w14:textId="259C73EE" w:rsidR="006669BB" w:rsidRPr="00CF2CD2" w:rsidRDefault="00622E2B" w:rsidP="004677B0">
      <w:pPr>
        <w:spacing w:line="360" w:lineRule="auto"/>
        <w:rPr>
          <w:rFonts w:ascii="Poppins" w:hAnsi="Poppins" w:cs="Poppins"/>
          <w:sz w:val="36"/>
          <w:szCs w:val="36"/>
        </w:rPr>
      </w:pPr>
      <w:r w:rsidRPr="00CF2CD2">
        <w:rPr>
          <w:rFonts w:ascii="Poppins" w:hAnsi="Poppins" w:cs="Poppins"/>
          <w:sz w:val="36"/>
          <w:szCs w:val="36"/>
        </w:rPr>
        <w:t>As well as an increase in formal care needs assessments, this may also result in better signposting to other care and support options, contributing to a more preventative approach</w:t>
      </w:r>
      <w:r w:rsidR="00472F3A" w:rsidRPr="00CF2CD2">
        <w:rPr>
          <w:rFonts w:ascii="Poppins" w:hAnsi="Poppins" w:cs="Poppins"/>
          <w:sz w:val="36"/>
          <w:szCs w:val="36"/>
        </w:rPr>
        <w:t>.</w:t>
      </w:r>
    </w:p>
    <w:p w14:paraId="4BA1C816" w14:textId="77777777" w:rsidR="00F71F99" w:rsidRPr="00CF2CD2" w:rsidRDefault="00F71F99" w:rsidP="007105C8">
      <w:pPr>
        <w:spacing w:line="360" w:lineRule="auto"/>
        <w:rPr>
          <w:rFonts w:ascii="Poppins" w:hAnsi="Poppins" w:cs="Poppins"/>
          <w:b/>
          <w:bCs/>
          <w:sz w:val="36"/>
          <w:szCs w:val="36"/>
        </w:rPr>
      </w:pPr>
    </w:p>
    <w:p w14:paraId="431B7854" w14:textId="4236CEA1" w:rsidR="007105C8" w:rsidRPr="00CF2CD2" w:rsidRDefault="007105C8" w:rsidP="007105C8">
      <w:pPr>
        <w:spacing w:line="360" w:lineRule="auto"/>
        <w:rPr>
          <w:rFonts w:ascii="Poppins" w:hAnsi="Poppins" w:cs="Poppins"/>
          <w:b/>
          <w:bCs/>
          <w:color w:val="004F6B"/>
          <w:sz w:val="36"/>
          <w:szCs w:val="36"/>
        </w:rPr>
      </w:pPr>
      <w:r w:rsidRPr="00CF2CD2">
        <w:rPr>
          <w:rFonts w:ascii="Poppins" w:hAnsi="Poppins" w:cs="Poppins"/>
          <w:b/>
          <w:bCs/>
          <w:color w:val="004F6B"/>
          <w:sz w:val="36"/>
          <w:szCs w:val="36"/>
        </w:rPr>
        <w:t>Who should be involved:</w:t>
      </w:r>
    </w:p>
    <w:p w14:paraId="3A2CDC37" w14:textId="6AA4DBE2" w:rsidR="007105C8" w:rsidRPr="00CF2CD2" w:rsidRDefault="007105C8" w:rsidP="002679E4">
      <w:pPr>
        <w:pStyle w:val="ListParagraph"/>
        <w:numPr>
          <w:ilvl w:val="0"/>
          <w:numId w:val="18"/>
        </w:numPr>
        <w:spacing w:line="360" w:lineRule="auto"/>
        <w:rPr>
          <w:rFonts w:ascii="Poppins" w:hAnsi="Poppins" w:cs="Poppins"/>
          <w:sz w:val="36"/>
          <w:szCs w:val="36"/>
        </w:rPr>
      </w:pPr>
      <w:r w:rsidRPr="00CF2CD2">
        <w:rPr>
          <w:rFonts w:ascii="Poppins" w:hAnsi="Poppins" w:cs="Poppins"/>
          <w:sz w:val="36"/>
          <w:szCs w:val="36"/>
        </w:rPr>
        <w:t>Department of Health and Social Care Local Authorities</w:t>
      </w:r>
    </w:p>
    <w:p w14:paraId="6608F2E2" w14:textId="331516B0" w:rsidR="007105C8" w:rsidRPr="00CF2CD2" w:rsidRDefault="007E058F" w:rsidP="002679E4">
      <w:pPr>
        <w:pStyle w:val="ListParagraph"/>
        <w:numPr>
          <w:ilvl w:val="0"/>
          <w:numId w:val="18"/>
        </w:numPr>
        <w:spacing w:line="360" w:lineRule="auto"/>
        <w:rPr>
          <w:rFonts w:ascii="Poppins" w:hAnsi="Poppins" w:cs="Poppins"/>
          <w:sz w:val="36"/>
          <w:szCs w:val="36"/>
        </w:rPr>
      </w:pPr>
      <w:r w:rsidRPr="00CF2CD2">
        <w:rPr>
          <w:rFonts w:ascii="Poppins" w:hAnsi="Poppins" w:cs="Poppins"/>
          <w:sz w:val="36"/>
          <w:szCs w:val="36"/>
        </w:rPr>
        <w:t>Local Authorities</w:t>
      </w:r>
    </w:p>
    <w:p w14:paraId="685F8242" w14:textId="22A36E96" w:rsidR="007E058F" w:rsidRPr="00CF2CD2" w:rsidRDefault="007E058F" w:rsidP="002679E4">
      <w:pPr>
        <w:pStyle w:val="ListParagraph"/>
        <w:numPr>
          <w:ilvl w:val="0"/>
          <w:numId w:val="18"/>
        </w:numPr>
        <w:spacing w:line="360" w:lineRule="auto"/>
        <w:rPr>
          <w:rFonts w:ascii="Poppins" w:hAnsi="Poppins" w:cs="Poppins"/>
          <w:sz w:val="36"/>
          <w:szCs w:val="36"/>
        </w:rPr>
      </w:pPr>
      <w:r w:rsidRPr="00CF2CD2">
        <w:rPr>
          <w:rFonts w:ascii="Poppins" w:hAnsi="Poppins" w:cs="Poppins"/>
          <w:sz w:val="36"/>
          <w:szCs w:val="36"/>
        </w:rPr>
        <w:t>Integrated Care Systems</w:t>
      </w:r>
    </w:p>
    <w:p w14:paraId="5F19A2DA" w14:textId="77777777" w:rsidR="00F71F99" w:rsidRPr="00CF2CD2" w:rsidRDefault="00F71F99" w:rsidP="004677B0">
      <w:pPr>
        <w:spacing w:line="360" w:lineRule="auto"/>
        <w:rPr>
          <w:rFonts w:ascii="Poppins" w:hAnsi="Poppins" w:cs="Poppins"/>
          <w:b/>
          <w:bCs/>
          <w:sz w:val="36"/>
          <w:szCs w:val="36"/>
        </w:rPr>
      </w:pPr>
    </w:p>
    <w:p w14:paraId="35A4A4B0" w14:textId="77777777" w:rsidR="00F71F99" w:rsidRDefault="00F71F99" w:rsidP="004677B0">
      <w:pPr>
        <w:spacing w:line="360" w:lineRule="auto"/>
        <w:rPr>
          <w:rFonts w:ascii="Poppins" w:hAnsi="Poppins" w:cs="Poppins"/>
          <w:b/>
          <w:bCs/>
          <w:sz w:val="32"/>
          <w:szCs w:val="32"/>
        </w:rPr>
      </w:pPr>
    </w:p>
    <w:p w14:paraId="50A0EF54" w14:textId="77777777" w:rsidR="00F71F99" w:rsidRDefault="00F71F99" w:rsidP="004677B0">
      <w:pPr>
        <w:spacing w:line="360" w:lineRule="auto"/>
        <w:rPr>
          <w:rFonts w:ascii="Poppins" w:hAnsi="Poppins" w:cs="Poppins"/>
          <w:b/>
          <w:bCs/>
          <w:sz w:val="32"/>
          <w:szCs w:val="32"/>
        </w:rPr>
      </w:pPr>
    </w:p>
    <w:p w14:paraId="2B2B3BB2" w14:textId="77777777" w:rsidR="00F71F99" w:rsidRDefault="00F71F99" w:rsidP="004677B0">
      <w:pPr>
        <w:spacing w:line="360" w:lineRule="auto"/>
        <w:rPr>
          <w:rFonts w:ascii="Poppins" w:hAnsi="Poppins" w:cs="Poppins"/>
          <w:b/>
          <w:bCs/>
          <w:sz w:val="32"/>
          <w:szCs w:val="32"/>
        </w:rPr>
      </w:pPr>
    </w:p>
    <w:p w14:paraId="58001F1E" w14:textId="77777777" w:rsidR="008A4A45" w:rsidRPr="00CF2CD2" w:rsidRDefault="008A4A45" w:rsidP="008A4A45">
      <w:pPr>
        <w:spacing w:line="360" w:lineRule="auto"/>
        <w:rPr>
          <w:rFonts w:ascii="Poppins" w:hAnsi="Poppins" w:cs="Poppins"/>
          <w:b/>
          <w:bCs/>
          <w:color w:val="004F6B"/>
          <w:sz w:val="36"/>
          <w:szCs w:val="36"/>
        </w:rPr>
      </w:pPr>
      <w:bookmarkStart w:id="0" w:name="_Hlk172018047"/>
      <w:r w:rsidRPr="00CF2CD2">
        <w:rPr>
          <w:rFonts w:ascii="Poppins" w:hAnsi="Poppins" w:cs="Poppins"/>
          <w:b/>
          <w:bCs/>
          <w:color w:val="004F6B"/>
          <w:sz w:val="36"/>
          <w:szCs w:val="36"/>
        </w:rPr>
        <w:lastRenderedPageBreak/>
        <w:t>What we’re calling for:</w:t>
      </w:r>
    </w:p>
    <w:p w14:paraId="25C56A30" w14:textId="17133C61" w:rsidR="001C461B" w:rsidRPr="00CF2CD2" w:rsidRDefault="003B06AA" w:rsidP="004677B0">
      <w:pPr>
        <w:spacing w:line="360" w:lineRule="auto"/>
        <w:rPr>
          <w:rFonts w:ascii="Poppins" w:hAnsi="Poppins" w:cs="Poppins"/>
          <w:sz w:val="36"/>
          <w:szCs w:val="36"/>
        </w:rPr>
      </w:pPr>
      <w:r w:rsidRPr="00CF2CD2">
        <w:rPr>
          <w:rFonts w:ascii="Poppins" w:hAnsi="Poppins" w:cs="Poppins"/>
          <w:sz w:val="36"/>
          <w:szCs w:val="36"/>
        </w:rPr>
        <w:t xml:space="preserve">Independent advice and guidance funding to be ringfenced and returned to sustainable </w:t>
      </w:r>
      <w:proofErr w:type="gramStart"/>
      <w:r w:rsidRPr="00CF2CD2">
        <w:rPr>
          <w:rFonts w:ascii="Poppins" w:hAnsi="Poppins" w:cs="Poppins"/>
          <w:sz w:val="36"/>
          <w:szCs w:val="36"/>
        </w:rPr>
        <w:t>levels</w:t>
      </w:r>
      <w:proofErr w:type="gramEnd"/>
    </w:p>
    <w:p w14:paraId="728CB341" w14:textId="1B3528A2" w:rsidR="003B06AA" w:rsidRPr="00CF2CD2" w:rsidRDefault="003B06AA" w:rsidP="004677B0">
      <w:pPr>
        <w:spacing w:line="360" w:lineRule="auto"/>
        <w:rPr>
          <w:rFonts w:ascii="Poppins" w:hAnsi="Poppins" w:cs="Poppins"/>
          <w:b/>
          <w:bCs/>
          <w:color w:val="004F6B"/>
          <w:sz w:val="36"/>
          <w:szCs w:val="36"/>
        </w:rPr>
      </w:pPr>
      <w:r w:rsidRPr="00CF2CD2">
        <w:rPr>
          <w:rFonts w:ascii="Poppins" w:hAnsi="Poppins" w:cs="Poppins"/>
          <w:b/>
          <w:bCs/>
          <w:color w:val="004F6B"/>
          <w:sz w:val="36"/>
          <w:szCs w:val="36"/>
        </w:rPr>
        <w:t>Why this is needed:</w:t>
      </w:r>
    </w:p>
    <w:p w14:paraId="4CC05588" w14:textId="04791744" w:rsidR="00295526" w:rsidRPr="00CF2CD2" w:rsidRDefault="00295526" w:rsidP="004677B0">
      <w:pPr>
        <w:spacing w:line="360" w:lineRule="auto"/>
        <w:rPr>
          <w:rFonts w:ascii="Poppins" w:hAnsi="Poppins" w:cs="Poppins"/>
          <w:sz w:val="36"/>
          <w:szCs w:val="36"/>
        </w:rPr>
      </w:pPr>
      <w:r w:rsidRPr="00CF2CD2">
        <w:rPr>
          <w:rFonts w:ascii="Poppins" w:hAnsi="Poppins" w:cs="Poppins"/>
          <w:sz w:val="36"/>
          <w:szCs w:val="36"/>
        </w:rPr>
        <w:t>Healthwatch England and the local Healthwatch network have a statutory duty to deliver information, advice, and signposting services. And according to our research, one in four people waiting for an assessment are signposted to local voluntary organisations.</w:t>
      </w:r>
    </w:p>
    <w:p w14:paraId="20624897" w14:textId="77777777" w:rsidR="00295526" w:rsidRPr="00CF2CD2" w:rsidRDefault="00295526" w:rsidP="00295526">
      <w:pPr>
        <w:spacing w:line="360" w:lineRule="auto"/>
        <w:rPr>
          <w:rFonts w:ascii="Poppins" w:hAnsi="Poppins" w:cs="Poppins"/>
          <w:b/>
          <w:bCs/>
          <w:color w:val="004F6B"/>
          <w:sz w:val="36"/>
          <w:szCs w:val="36"/>
        </w:rPr>
      </w:pPr>
      <w:r w:rsidRPr="00CF2CD2">
        <w:rPr>
          <w:rFonts w:ascii="Poppins" w:hAnsi="Poppins" w:cs="Poppins"/>
          <w:b/>
          <w:bCs/>
          <w:color w:val="004F6B"/>
          <w:sz w:val="36"/>
          <w:szCs w:val="36"/>
        </w:rPr>
        <w:t>How to make this happen:</w:t>
      </w:r>
    </w:p>
    <w:p w14:paraId="72DD3139" w14:textId="4D008A3B" w:rsidR="005C43BC" w:rsidRPr="00CF2CD2" w:rsidRDefault="005C43BC" w:rsidP="00295526">
      <w:pPr>
        <w:spacing w:line="360" w:lineRule="auto"/>
        <w:rPr>
          <w:rFonts w:ascii="Poppins" w:hAnsi="Poppins" w:cs="Poppins"/>
          <w:sz w:val="36"/>
          <w:szCs w:val="36"/>
        </w:rPr>
      </w:pPr>
      <w:r w:rsidRPr="00CF2CD2">
        <w:rPr>
          <w:rFonts w:ascii="Poppins" w:hAnsi="Poppins" w:cs="Poppins"/>
          <w:sz w:val="36"/>
          <w:szCs w:val="36"/>
        </w:rPr>
        <w:t xml:space="preserve">There needs to be greater investment in independent social care advice and signposting services whose funding has been impacted in recent years. For example, local Healthwatch services that support 1 million people every year </w:t>
      </w:r>
      <w:r w:rsidRPr="00CF2CD2">
        <w:rPr>
          <w:rFonts w:ascii="Poppins" w:hAnsi="Poppins" w:cs="Poppins"/>
          <w:sz w:val="36"/>
          <w:szCs w:val="36"/>
        </w:rPr>
        <w:lastRenderedPageBreak/>
        <w:t>with advice and information has seen its funding fall by 43% in real terms since 2013/14.</w:t>
      </w:r>
    </w:p>
    <w:p w14:paraId="160DEB2D" w14:textId="77777777" w:rsidR="009A0E44" w:rsidRPr="00CF2CD2" w:rsidRDefault="009A0E44" w:rsidP="000476DC">
      <w:pPr>
        <w:spacing w:line="360" w:lineRule="auto"/>
        <w:rPr>
          <w:rFonts w:ascii="Poppins" w:hAnsi="Poppins" w:cs="Poppins"/>
          <w:b/>
          <w:bCs/>
          <w:sz w:val="36"/>
          <w:szCs w:val="36"/>
        </w:rPr>
      </w:pPr>
    </w:p>
    <w:p w14:paraId="20FA4DDB" w14:textId="6E82413E" w:rsidR="000476DC" w:rsidRPr="00CF2CD2" w:rsidRDefault="000476DC" w:rsidP="000476DC">
      <w:pPr>
        <w:spacing w:line="360" w:lineRule="auto"/>
        <w:rPr>
          <w:rFonts w:ascii="Poppins" w:hAnsi="Poppins" w:cs="Poppins"/>
          <w:b/>
          <w:bCs/>
          <w:color w:val="004F6B"/>
          <w:sz w:val="36"/>
          <w:szCs w:val="36"/>
        </w:rPr>
      </w:pPr>
      <w:r w:rsidRPr="00CF2CD2">
        <w:rPr>
          <w:rFonts w:ascii="Poppins" w:hAnsi="Poppins" w:cs="Poppins"/>
          <w:b/>
          <w:bCs/>
          <w:color w:val="004F6B"/>
          <w:sz w:val="36"/>
          <w:szCs w:val="36"/>
        </w:rPr>
        <w:t>Who should be involved:</w:t>
      </w:r>
    </w:p>
    <w:p w14:paraId="409ADBC4" w14:textId="77777777" w:rsidR="000476DC" w:rsidRPr="00CF2CD2" w:rsidRDefault="000476DC" w:rsidP="000476DC">
      <w:pPr>
        <w:pStyle w:val="ListParagraph"/>
        <w:numPr>
          <w:ilvl w:val="0"/>
          <w:numId w:val="16"/>
        </w:numPr>
        <w:spacing w:line="360" w:lineRule="auto"/>
        <w:rPr>
          <w:rFonts w:ascii="Poppins" w:hAnsi="Poppins" w:cs="Poppins"/>
          <w:sz w:val="36"/>
          <w:szCs w:val="36"/>
        </w:rPr>
      </w:pPr>
      <w:r w:rsidRPr="00CF2CD2">
        <w:rPr>
          <w:rFonts w:ascii="Poppins" w:hAnsi="Poppins" w:cs="Poppins"/>
          <w:sz w:val="36"/>
          <w:szCs w:val="36"/>
        </w:rPr>
        <w:t>Government</w:t>
      </w:r>
    </w:p>
    <w:p w14:paraId="3700533E" w14:textId="77777777" w:rsidR="000476DC" w:rsidRPr="00CF2CD2" w:rsidRDefault="000476DC" w:rsidP="000476DC">
      <w:pPr>
        <w:pStyle w:val="ListParagraph"/>
        <w:numPr>
          <w:ilvl w:val="0"/>
          <w:numId w:val="16"/>
        </w:numPr>
        <w:spacing w:line="360" w:lineRule="auto"/>
        <w:rPr>
          <w:rFonts w:ascii="Poppins" w:hAnsi="Poppins" w:cs="Poppins"/>
          <w:sz w:val="36"/>
          <w:szCs w:val="36"/>
        </w:rPr>
      </w:pPr>
      <w:r w:rsidRPr="00CF2CD2">
        <w:rPr>
          <w:rFonts w:ascii="Poppins" w:hAnsi="Poppins" w:cs="Poppins"/>
          <w:sz w:val="36"/>
          <w:szCs w:val="36"/>
        </w:rPr>
        <w:t>Local Authority Commissioners</w:t>
      </w:r>
    </w:p>
    <w:p w14:paraId="7AAE1639" w14:textId="77777777" w:rsidR="000476DC" w:rsidRPr="00CF2CD2" w:rsidRDefault="000476DC" w:rsidP="000476DC">
      <w:pPr>
        <w:pStyle w:val="ListParagraph"/>
        <w:numPr>
          <w:ilvl w:val="0"/>
          <w:numId w:val="16"/>
        </w:numPr>
        <w:spacing w:line="360" w:lineRule="auto"/>
        <w:rPr>
          <w:rFonts w:ascii="Poppins" w:hAnsi="Poppins" w:cs="Poppins"/>
          <w:sz w:val="36"/>
          <w:szCs w:val="36"/>
        </w:rPr>
      </w:pPr>
      <w:r w:rsidRPr="00CF2CD2">
        <w:rPr>
          <w:rFonts w:ascii="Poppins" w:hAnsi="Poppins" w:cs="Poppins"/>
          <w:sz w:val="36"/>
          <w:szCs w:val="36"/>
        </w:rPr>
        <w:t>Healthwatch England</w:t>
      </w:r>
    </w:p>
    <w:p w14:paraId="41CF0809" w14:textId="166D504B" w:rsidR="005C43BC" w:rsidRPr="00CF2CD2" w:rsidRDefault="000476DC" w:rsidP="000476DC">
      <w:pPr>
        <w:pStyle w:val="ListParagraph"/>
        <w:numPr>
          <w:ilvl w:val="0"/>
          <w:numId w:val="16"/>
        </w:numPr>
        <w:spacing w:line="360" w:lineRule="auto"/>
        <w:rPr>
          <w:rFonts w:ascii="Poppins" w:hAnsi="Poppins" w:cs="Poppins"/>
          <w:sz w:val="36"/>
          <w:szCs w:val="36"/>
        </w:rPr>
      </w:pPr>
      <w:r w:rsidRPr="00CF2CD2">
        <w:rPr>
          <w:rFonts w:ascii="Poppins" w:hAnsi="Poppins" w:cs="Poppins"/>
          <w:sz w:val="36"/>
          <w:szCs w:val="36"/>
        </w:rPr>
        <w:t>Local Healthwatch</w:t>
      </w:r>
    </w:p>
    <w:p w14:paraId="66F369D2" w14:textId="32E72B5D" w:rsidR="000476DC" w:rsidRPr="00CF2CD2" w:rsidRDefault="000476DC" w:rsidP="000476DC">
      <w:pPr>
        <w:pStyle w:val="ListParagraph"/>
        <w:numPr>
          <w:ilvl w:val="0"/>
          <w:numId w:val="16"/>
        </w:numPr>
        <w:spacing w:line="360" w:lineRule="auto"/>
        <w:rPr>
          <w:rFonts w:ascii="Poppins" w:hAnsi="Poppins" w:cs="Poppins"/>
          <w:sz w:val="36"/>
          <w:szCs w:val="36"/>
        </w:rPr>
      </w:pPr>
      <w:r w:rsidRPr="00CF2CD2">
        <w:rPr>
          <w:rFonts w:ascii="Poppins" w:hAnsi="Poppins" w:cs="Poppins"/>
          <w:sz w:val="36"/>
          <w:szCs w:val="36"/>
        </w:rPr>
        <w:t>VSCE sector</w:t>
      </w:r>
    </w:p>
    <w:bookmarkEnd w:id="0"/>
    <w:p w14:paraId="3D4E28F8" w14:textId="77777777" w:rsidR="00CA6E80" w:rsidRPr="00246914" w:rsidRDefault="00CA6E80" w:rsidP="00570D5D">
      <w:pPr>
        <w:spacing w:line="360" w:lineRule="auto"/>
        <w:rPr>
          <w:rFonts w:ascii="Poppins" w:hAnsi="Poppins" w:cs="Poppins"/>
          <w:b/>
          <w:bCs/>
          <w:color w:val="004F6B"/>
          <w:sz w:val="36"/>
          <w:szCs w:val="36"/>
        </w:rPr>
      </w:pPr>
      <w:r w:rsidRPr="00246914">
        <w:rPr>
          <w:rFonts w:ascii="Poppins" w:hAnsi="Poppins" w:cs="Poppins"/>
          <w:b/>
          <w:bCs/>
          <w:color w:val="004F6B"/>
          <w:sz w:val="36"/>
          <w:szCs w:val="36"/>
        </w:rPr>
        <w:t>What we’re calling for:</w:t>
      </w:r>
    </w:p>
    <w:p w14:paraId="359B6348" w14:textId="7A8699F1" w:rsidR="00570D5D" w:rsidRPr="00246914" w:rsidRDefault="00D57416" w:rsidP="00570D5D">
      <w:pPr>
        <w:spacing w:line="360" w:lineRule="auto"/>
        <w:rPr>
          <w:rFonts w:ascii="Poppins" w:hAnsi="Poppins" w:cs="Poppins"/>
          <w:sz w:val="36"/>
          <w:szCs w:val="36"/>
        </w:rPr>
      </w:pPr>
      <w:r w:rsidRPr="00246914">
        <w:rPr>
          <w:rFonts w:ascii="Poppins" w:hAnsi="Poppins" w:cs="Poppins"/>
          <w:sz w:val="36"/>
          <w:szCs w:val="36"/>
        </w:rPr>
        <w:t>Funding to ensure safe hospital discharge and delivery of appropriate short-term care packages.</w:t>
      </w:r>
    </w:p>
    <w:p w14:paraId="253C86C4" w14:textId="77777777" w:rsidR="00570D5D" w:rsidRPr="00246914" w:rsidRDefault="00570D5D" w:rsidP="00570D5D">
      <w:pPr>
        <w:spacing w:line="360" w:lineRule="auto"/>
        <w:rPr>
          <w:rFonts w:ascii="Poppins" w:hAnsi="Poppins" w:cs="Poppins"/>
          <w:b/>
          <w:bCs/>
          <w:color w:val="004F6B"/>
          <w:sz w:val="36"/>
          <w:szCs w:val="36"/>
        </w:rPr>
      </w:pPr>
      <w:r w:rsidRPr="00246914">
        <w:rPr>
          <w:rFonts w:ascii="Poppins" w:hAnsi="Poppins" w:cs="Poppins"/>
          <w:b/>
          <w:bCs/>
          <w:color w:val="004F6B"/>
          <w:sz w:val="36"/>
          <w:szCs w:val="36"/>
        </w:rPr>
        <w:t>Why this is needed:</w:t>
      </w:r>
    </w:p>
    <w:p w14:paraId="1CE7D865" w14:textId="77777777" w:rsidR="00D57416" w:rsidRPr="00246914" w:rsidRDefault="00D57416" w:rsidP="00570D5D">
      <w:pPr>
        <w:spacing w:line="360" w:lineRule="auto"/>
        <w:rPr>
          <w:rFonts w:ascii="Poppins" w:hAnsi="Poppins" w:cs="Poppins"/>
          <w:sz w:val="36"/>
          <w:szCs w:val="36"/>
        </w:rPr>
      </w:pPr>
      <w:r w:rsidRPr="00246914">
        <w:rPr>
          <w:rFonts w:ascii="Poppins" w:hAnsi="Poppins" w:cs="Poppins"/>
          <w:sz w:val="36"/>
          <w:szCs w:val="36"/>
        </w:rPr>
        <w:t>Healthwatch research has shown poor experiences of hospital discharge processes.</w:t>
      </w:r>
    </w:p>
    <w:p w14:paraId="5A02E933" w14:textId="77777777" w:rsidR="00D57416" w:rsidRPr="00246914" w:rsidRDefault="00D57416" w:rsidP="00570D5D">
      <w:pPr>
        <w:spacing w:line="360" w:lineRule="auto"/>
        <w:rPr>
          <w:rFonts w:ascii="Poppins" w:hAnsi="Poppins" w:cs="Poppins"/>
          <w:sz w:val="36"/>
          <w:szCs w:val="36"/>
        </w:rPr>
      </w:pPr>
      <w:r w:rsidRPr="00246914">
        <w:rPr>
          <w:rFonts w:ascii="Poppins" w:hAnsi="Poppins" w:cs="Poppins"/>
          <w:sz w:val="36"/>
          <w:szCs w:val="36"/>
        </w:rPr>
        <w:lastRenderedPageBreak/>
        <w:t>This includes unpaid carers feeling unprepared to support the person they care for at the point of discharge.</w:t>
      </w:r>
    </w:p>
    <w:p w14:paraId="71FFD478" w14:textId="1F6E0001" w:rsidR="00D57416" w:rsidRPr="00246914" w:rsidRDefault="00D57416" w:rsidP="00570D5D">
      <w:pPr>
        <w:spacing w:line="360" w:lineRule="auto"/>
        <w:rPr>
          <w:rFonts w:ascii="Poppins" w:hAnsi="Poppins" w:cs="Poppins"/>
          <w:sz w:val="36"/>
          <w:szCs w:val="36"/>
        </w:rPr>
      </w:pPr>
      <w:r w:rsidRPr="00246914">
        <w:rPr>
          <w:rFonts w:ascii="Poppins" w:hAnsi="Poppins" w:cs="Poppins"/>
          <w:sz w:val="36"/>
          <w:szCs w:val="36"/>
        </w:rPr>
        <w:t>Improved hospital discharge processes, including more social care resources to provide short-term care packages, are vital to easing pressures across ICSs.</w:t>
      </w:r>
    </w:p>
    <w:p w14:paraId="21D5D39D" w14:textId="516A31A8" w:rsidR="00570D5D" w:rsidRPr="00246914" w:rsidRDefault="00570D5D" w:rsidP="00570D5D">
      <w:pPr>
        <w:spacing w:line="360" w:lineRule="auto"/>
        <w:rPr>
          <w:rFonts w:ascii="Poppins" w:hAnsi="Poppins" w:cs="Poppins"/>
          <w:b/>
          <w:bCs/>
          <w:color w:val="004F6B"/>
          <w:sz w:val="36"/>
          <w:szCs w:val="36"/>
        </w:rPr>
      </w:pPr>
      <w:r w:rsidRPr="00246914">
        <w:rPr>
          <w:rFonts w:ascii="Poppins" w:hAnsi="Poppins" w:cs="Poppins"/>
          <w:b/>
          <w:bCs/>
          <w:color w:val="004F6B"/>
          <w:sz w:val="36"/>
          <w:szCs w:val="36"/>
        </w:rPr>
        <w:t>How to make this happen:</w:t>
      </w:r>
    </w:p>
    <w:p w14:paraId="14D2FA0F" w14:textId="77777777" w:rsidR="0009277A" w:rsidRPr="00246914" w:rsidRDefault="0009277A" w:rsidP="00570D5D">
      <w:pPr>
        <w:spacing w:line="360" w:lineRule="auto"/>
        <w:rPr>
          <w:rFonts w:ascii="Poppins" w:hAnsi="Poppins" w:cs="Poppins"/>
          <w:sz w:val="36"/>
          <w:szCs w:val="36"/>
        </w:rPr>
      </w:pPr>
      <w:r w:rsidRPr="00246914">
        <w:rPr>
          <w:rFonts w:ascii="Poppins" w:hAnsi="Poppins" w:cs="Poppins"/>
          <w:sz w:val="36"/>
          <w:szCs w:val="36"/>
        </w:rPr>
        <w:t>Through the Better Care Fund, health and care leaders work together to support people discharged from hospital.</w:t>
      </w:r>
    </w:p>
    <w:p w14:paraId="1BA0F30F" w14:textId="77777777" w:rsidR="0009277A" w:rsidRPr="00246914" w:rsidRDefault="0009277A" w:rsidP="00570D5D">
      <w:pPr>
        <w:spacing w:line="360" w:lineRule="auto"/>
        <w:rPr>
          <w:rFonts w:ascii="Poppins" w:hAnsi="Poppins" w:cs="Poppins"/>
          <w:sz w:val="36"/>
          <w:szCs w:val="36"/>
        </w:rPr>
      </w:pPr>
      <w:r w:rsidRPr="00246914">
        <w:rPr>
          <w:rFonts w:ascii="Poppins" w:hAnsi="Poppins" w:cs="Poppins"/>
          <w:sz w:val="36"/>
          <w:szCs w:val="36"/>
        </w:rPr>
        <w:t>These arrangements often focus on freeing up hospital capacity, but a renewed focus on social care capacity is vital.</w:t>
      </w:r>
    </w:p>
    <w:p w14:paraId="638C275F" w14:textId="5F56A9F5" w:rsidR="0009277A" w:rsidRPr="00246914" w:rsidRDefault="0009277A" w:rsidP="00570D5D">
      <w:pPr>
        <w:spacing w:line="360" w:lineRule="auto"/>
        <w:rPr>
          <w:rFonts w:ascii="Poppins" w:hAnsi="Poppins" w:cs="Poppins"/>
          <w:sz w:val="36"/>
          <w:szCs w:val="36"/>
        </w:rPr>
      </w:pPr>
      <w:r w:rsidRPr="00246914">
        <w:rPr>
          <w:rFonts w:ascii="Poppins" w:hAnsi="Poppins" w:cs="Poppins"/>
          <w:sz w:val="36"/>
          <w:szCs w:val="36"/>
        </w:rPr>
        <w:t>Capturing data on health deterioration over seven and thirty days would help decision</w:t>
      </w:r>
      <w:r w:rsidR="00290EB7" w:rsidRPr="00246914">
        <w:rPr>
          <w:rFonts w:ascii="Poppins" w:hAnsi="Poppins" w:cs="Poppins"/>
          <w:sz w:val="36"/>
          <w:szCs w:val="36"/>
        </w:rPr>
        <w:t>-</w:t>
      </w:r>
      <w:r w:rsidRPr="00246914">
        <w:rPr>
          <w:rFonts w:ascii="Poppins" w:hAnsi="Poppins" w:cs="Poppins"/>
          <w:sz w:val="36"/>
          <w:szCs w:val="36"/>
        </w:rPr>
        <w:lastRenderedPageBreak/>
        <w:t>makers understand where processes are not always working for people, as well as for services.</w:t>
      </w:r>
    </w:p>
    <w:p w14:paraId="2323E3D6" w14:textId="42FB0BC6" w:rsidR="00570D5D" w:rsidRPr="00246914" w:rsidRDefault="0009277A" w:rsidP="00570D5D">
      <w:pPr>
        <w:spacing w:line="360" w:lineRule="auto"/>
        <w:rPr>
          <w:rFonts w:ascii="Poppins" w:hAnsi="Poppins" w:cs="Poppins"/>
          <w:sz w:val="36"/>
          <w:szCs w:val="36"/>
        </w:rPr>
      </w:pPr>
      <w:r w:rsidRPr="00246914">
        <w:rPr>
          <w:rFonts w:ascii="Poppins" w:hAnsi="Poppins" w:cs="Poppins"/>
          <w:sz w:val="36"/>
          <w:szCs w:val="36"/>
        </w:rPr>
        <w:t>This should include data on support at home, readmissions, emergency readmissions, death after discharge, and contact with another service about the same issue</w:t>
      </w:r>
      <w:r w:rsidR="002679E4" w:rsidRPr="00246914">
        <w:rPr>
          <w:rFonts w:ascii="Poppins" w:hAnsi="Poppins" w:cs="Poppins"/>
          <w:sz w:val="36"/>
          <w:szCs w:val="36"/>
        </w:rPr>
        <w:t>.</w:t>
      </w:r>
    </w:p>
    <w:p w14:paraId="32E84C41" w14:textId="77777777" w:rsidR="00570D5D" w:rsidRPr="00246914" w:rsidRDefault="00570D5D" w:rsidP="00570D5D">
      <w:pPr>
        <w:spacing w:line="360" w:lineRule="auto"/>
        <w:rPr>
          <w:rFonts w:ascii="Poppins" w:hAnsi="Poppins" w:cs="Poppins"/>
          <w:b/>
          <w:bCs/>
          <w:color w:val="004F6B"/>
          <w:sz w:val="36"/>
          <w:szCs w:val="36"/>
        </w:rPr>
      </w:pPr>
      <w:r w:rsidRPr="00246914">
        <w:rPr>
          <w:rFonts w:ascii="Poppins" w:hAnsi="Poppins" w:cs="Poppins"/>
          <w:b/>
          <w:bCs/>
          <w:color w:val="004F6B"/>
          <w:sz w:val="36"/>
          <w:szCs w:val="36"/>
        </w:rPr>
        <w:t>Who should be involved:</w:t>
      </w:r>
    </w:p>
    <w:p w14:paraId="556947F9" w14:textId="77777777" w:rsidR="002679E4" w:rsidRPr="00246914" w:rsidRDefault="002679E4" w:rsidP="002679E4">
      <w:pPr>
        <w:pStyle w:val="ListParagraph"/>
        <w:numPr>
          <w:ilvl w:val="0"/>
          <w:numId w:val="17"/>
        </w:numPr>
        <w:spacing w:line="360" w:lineRule="auto"/>
        <w:rPr>
          <w:rFonts w:ascii="Poppins" w:hAnsi="Poppins" w:cs="Poppins"/>
          <w:sz w:val="36"/>
          <w:szCs w:val="36"/>
        </w:rPr>
      </w:pPr>
      <w:r w:rsidRPr="00246914">
        <w:rPr>
          <w:rFonts w:ascii="Poppins" w:hAnsi="Poppins" w:cs="Poppins"/>
          <w:sz w:val="36"/>
          <w:szCs w:val="36"/>
        </w:rPr>
        <w:t>Government</w:t>
      </w:r>
    </w:p>
    <w:p w14:paraId="4FC962EA" w14:textId="77777777" w:rsidR="002679E4" w:rsidRPr="00246914" w:rsidRDefault="002679E4" w:rsidP="002679E4">
      <w:pPr>
        <w:pStyle w:val="ListParagraph"/>
        <w:numPr>
          <w:ilvl w:val="0"/>
          <w:numId w:val="17"/>
        </w:numPr>
        <w:spacing w:line="360" w:lineRule="auto"/>
        <w:rPr>
          <w:rFonts w:ascii="Poppins" w:hAnsi="Poppins" w:cs="Poppins"/>
          <w:sz w:val="36"/>
          <w:szCs w:val="36"/>
        </w:rPr>
      </w:pPr>
      <w:r w:rsidRPr="00246914">
        <w:rPr>
          <w:rFonts w:ascii="Poppins" w:hAnsi="Poppins" w:cs="Poppins"/>
          <w:sz w:val="36"/>
          <w:szCs w:val="36"/>
        </w:rPr>
        <w:t>Local Authorities</w:t>
      </w:r>
    </w:p>
    <w:p w14:paraId="5A6FEB27" w14:textId="77777777" w:rsidR="002679E4" w:rsidRPr="00246914" w:rsidRDefault="002679E4" w:rsidP="002679E4">
      <w:pPr>
        <w:pStyle w:val="ListParagraph"/>
        <w:numPr>
          <w:ilvl w:val="0"/>
          <w:numId w:val="17"/>
        </w:numPr>
        <w:spacing w:line="360" w:lineRule="auto"/>
        <w:rPr>
          <w:rFonts w:ascii="Poppins" w:hAnsi="Poppins" w:cs="Poppins"/>
          <w:sz w:val="36"/>
          <w:szCs w:val="36"/>
        </w:rPr>
      </w:pPr>
      <w:r w:rsidRPr="00246914">
        <w:rPr>
          <w:rFonts w:ascii="Poppins" w:hAnsi="Poppins" w:cs="Poppins"/>
          <w:sz w:val="36"/>
          <w:szCs w:val="36"/>
        </w:rPr>
        <w:t>Integrated Care Systems</w:t>
      </w:r>
    </w:p>
    <w:p w14:paraId="7E02DC05" w14:textId="0953444D" w:rsidR="00570D5D" w:rsidRPr="00246914" w:rsidRDefault="002679E4" w:rsidP="002679E4">
      <w:pPr>
        <w:pStyle w:val="ListParagraph"/>
        <w:numPr>
          <w:ilvl w:val="0"/>
          <w:numId w:val="17"/>
        </w:numPr>
        <w:spacing w:line="360" w:lineRule="auto"/>
        <w:rPr>
          <w:rFonts w:ascii="Poppins" w:hAnsi="Poppins" w:cs="Poppins"/>
          <w:sz w:val="36"/>
          <w:szCs w:val="36"/>
        </w:rPr>
      </w:pPr>
      <w:r w:rsidRPr="00246914">
        <w:rPr>
          <w:rFonts w:ascii="Poppins" w:hAnsi="Poppins" w:cs="Poppins"/>
          <w:sz w:val="36"/>
          <w:szCs w:val="36"/>
        </w:rPr>
        <w:t>NHS England</w:t>
      </w:r>
    </w:p>
    <w:p w14:paraId="27A8F9EA" w14:textId="77777777" w:rsidR="001C379F" w:rsidRDefault="001C379F" w:rsidP="001C379F">
      <w:pPr>
        <w:spacing w:line="360" w:lineRule="auto"/>
        <w:rPr>
          <w:rFonts w:ascii="Poppins" w:hAnsi="Poppins" w:cs="Poppins"/>
          <w:sz w:val="32"/>
          <w:szCs w:val="32"/>
        </w:rPr>
      </w:pPr>
    </w:p>
    <w:p w14:paraId="0ED91485" w14:textId="77777777" w:rsidR="00246914" w:rsidRDefault="00246914" w:rsidP="001C379F">
      <w:pPr>
        <w:spacing w:line="360" w:lineRule="auto"/>
        <w:rPr>
          <w:rFonts w:ascii="Poppins" w:hAnsi="Poppins" w:cs="Poppins"/>
          <w:sz w:val="32"/>
          <w:szCs w:val="32"/>
        </w:rPr>
      </w:pPr>
    </w:p>
    <w:p w14:paraId="2811B80C" w14:textId="77777777" w:rsidR="00246914" w:rsidRDefault="00246914" w:rsidP="001C379F">
      <w:pPr>
        <w:spacing w:line="360" w:lineRule="auto"/>
        <w:rPr>
          <w:rFonts w:ascii="Poppins" w:hAnsi="Poppins" w:cs="Poppins"/>
          <w:sz w:val="32"/>
          <w:szCs w:val="32"/>
        </w:rPr>
      </w:pPr>
    </w:p>
    <w:p w14:paraId="501FE8E4" w14:textId="77777777" w:rsidR="001C379F" w:rsidRDefault="001C379F" w:rsidP="001C379F">
      <w:pPr>
        <w:spacing w:line="360" w:lineRule="auto"/>
        <w:rPr>
          <w:rFonts w:ascii="Poppins" w:hAnsi="Poppins" w:cs="Poppins"/>
          <w:sz w:val="32"/>
          <w:szCs w:val="32"/>
        </w:rPr>
      </w:pPr>
    </w:p>
    <w:p w14:paraId="426709DC" w14:textId="3CDBBC38" w:rsidR="001D3264" w:rsidRPr="009F51FF" w:rsidRDefault="001D3264" w:rsidP="001D3264">
      <w:pPr>
        <w:spacing w:line="360" w:lineRule="auto"/>
        <w:rPr>
          <w:rFonts w:ascii="Poppins SemiBold" w:hAnsi="Poppins SemiBold" w:cs="Poppins SemiBold"/>
          <w:color w:val="E73E97"/>
          <w:sz w:val="44"/>
          <w:szCs w:val="44"/>
        </w:rPr>
      </w:pPr>
      <w:r w:rsidRPr="009F51FF">
        <w:rPr>
          <w:rFonts w:ascii="Poppins SemiBold" w:hAnsi="Poppins SemiBold" w:cs="Poppins SemiBold"/>
          <w:color w:val="E73E97"/>
          <w:sz w:val="44"/>
          <w:szCs w:val="44"/>
        </w:rPr>
        <w:lastRenderedPageBreak/>
        <w:t xml:space="preserve">2. Longer-term </w:t>
      </w:r>
      <w:r w:rsidR="004B7F88" w:rsidRPr="009F51FF">
        <w:rPr>
          <w:rFonts w:ascii="Poppins SemiBold" w:hAnsi="Poppins SemiBold" w:cs="Poppins SemiBold"/>
          <w:color w:val="E73E97"/>
          <w:sz w:val="44"/>
          <w:szCs w:val="44"/>
        </w:rPr>
        <w:t xml:space="preserve">reform of social care </w:t>
      </w:r>
    </w:p>
    <w:p w14:paraId="079AB19B" w14:textId="0ADC4A6D" w:rsidR="001C379F" w:rsidRPr="00246914" w:rsidRDefault="004B7F88" w:rsidP="001C379F">
      <w:pPr>
        <w:spacing w:line="360" w:lineRule="auto"/>
        <w:rPr>
          <w:rFonts w:ascii="Poppins" w:hAnsi="Poppins" w:cs="Poppins"/>
          <w:sz w:val="36"/>
          <w:szCs w:val="36"/>
        </w:rPr>
      </w:pPr>
      <w:r w:rsidRPr="00246914">
        <w:rPr>
          <w:rFonts w:ascii="Poppins" w:hAnsi="Poppins" w:cs="Poppins"/>
          <w:sz w:val="36"/>
          <w:szCs w:val="36"/>
        </w:rPr>
        <w:t>While this research focuses on hidden demand and unmet need, social care's broader challenges are impossible to ignore. We are calling for funded long-term reform of social care to include the elements listed below.</w:t>
      </w:r>
    </w:p>
    <w:p w14:paraId="438D87CE" w14:textId="77777777" w:rsidR="008A4A45" w:rsidRPr="00246914" w:rsidRDefault="008A4A45" w:rsidP="008A4A45">
      <w:pPr>
        <w:spacing w:line="360" w:lineRule="auto"/>
        <w:rPr>
          <w:rFonts w:ascii="Poppins" w:hAnsi="Poppins" w:cs="Poppins"/>
          <w:b/>
          <w:bCs/>
          <w:color w:val="004F6B"/>
          <w:sz w:val="36"/>
          <w:szCs w:val="36"/>
        </w:rPr>
      </w:pPr>
      <w:r w:rsidRPr="00246914">
        <w:rPr>
          <w:rFonts w:ascii="Poppins" w:hAnsi="Poppins" w:cs="Poppins"/>
          <w:b/>
          <w:bCs/>
          <w:color w:val="004F6B"/>
          <w:sz w:val="36"/>
          <w:szCs w:val="36"/>
        </w:rPr>
        <w:t>What we’re calling for:</w:t>
      </w:r>
    </w:p>
    <w:p w14:paraId="6CC15064" w14:textId="2A39CDFE" w:rsidR="006128B6" w:rsidRPr="00246914" w:rsidRDefault="006128B6" w:rsidP="008A4A45">
      <w:pPr>
        <w:spacing w:line="360" w:lineRule="auto"/>
        <w:rPr>
          <w:rFonts w:ascii="Poppins" w:hAnsi="Poppins" w:cs="Poppins"/>
          <w:sz w:val="36"/>
          <w:szCs w:val="36"/>
        </w:rPr>
      </w:pPr>
      <w:r w:rsidRPr="00246914">
        <w:rPr>
          <w:rFonts w:ascii="Poppins" w:hAnsi="Poppins" w:cs="Poppins"/>
          <w:sz w:val="36"/>
          <w:szCs w:val="36"/>
        </w:rPr>
        <w:t>An official calculation of adult social care need and inequality in care access.</w:t>
      </w:r>
    </w:p>
    <w:p w14:paraId="02453C1B" w14:textId="759666E3" w:rsidR="007738F5" w:rsidRPr="00246914" w:rsidRDefault="007738F5" w:rsidP="001C379F">
      <w:pPr>
        <w:spacing w:line="360" w:lineRule="auto"/>
        <w:rPr>
          <w:rFonts w:ascii="Poppins" w:hAnsi="Poppins" w:cs="Poppins"/>
          <w:b/>
          <w:bCs/>
          <w:color w:val="004F6B"/>
          <w:sz w:val="36"/>
          <w:szCs w:val="36"/>
        </w:rPr>
      </w:pPr>
      <w:r w:rsidRPr="00246914">
        <w:rPr>
          <w:rFonts w:ascii="Poppins" w:hAnsi="Poppins" w:cs="Poppins"/>
          <w:b/>
          <w:bCs/>
          <w:color w:val="004F6B"/>
          <w:sz w:val="36"/>
          <w:szCs w:val="36"/>
        </w:rPr>
        <w:t>Why this is needed:</w:t>
      </w:r>
    </w:p>
    <w:p w14:paraId="1502C063" w14:textId="77777777" w:rsidR="006128B6" w:rsidRPr="00246914" w:rsidRDefault="006128B6" w:rsidP="001C379F">
      <w:pPr>
        <w:spacing w:line="360" w:lineRule="auto"/>
        <w:rPr>
          <w:rFonts w:ascii="Poppins" w:hAnsi="Poppins" w:cs="Poppins"/>
          <w:sz w:val="36"/>
          <w:szCs w:val="36"/>
        </w:rPr>
      </w:pPr>
      <w:r w:rsidRPr="00246914">
        <w:rPr>
          <w:rFonts w:ascii="Poppins" w:hAnsi="Poppins" w:cs="Poppins"/>
          <w:sz w:val="36"/>
          <w:szCs w:val="36"/>
        </w:rPr>
        <w:t>Our work, alongside Age UK's work with older adults, shows the need for a comprehensive assessment of the public's need for adult social care and other types of support.</w:t>
      </w:r>
    </w:p>
    <w:p w14:paraId="062EAB49" w14:textId="55F43785" w:rsidR="006128B6" w:rsidRPr="00246914" w:rsidRDefault="006128B6" w:rsidP="001C379F">
      <w:pPr>
        <w:spacing w:line="360" w:lineRule="auto"/>
        <w:rPr>
          <w:rFonts w:ascii="Poppins" w:hAnsi="Poppins" w:cs="Poppins"/>
          <w:sz w:val="36"/>
          <w:szCs w:val="36"/>
        </w:rPr>
      </w:pPr>
      <w:r w:rsidRPr="00246914">
        <w:rPr>
          <w:rFonts w:ascii="Poppins" w:hAnsi="Poppins" w:cs="Poppins"/>
          <w:sz w:val="36"/>
          <w:szCs w:val="36"/>
        </w:rPr>
        <w:t xml:space="preserve">This must include formal definition of different types of unmet need, along with recognition of </w:t>
      </w:r>
      <w:r w:rsidRPr="00246914">
        <w:rPr>
          <w:rFonts w:ascii="Poppins" w:hAnsi="Poppins" w:cs="Poppins"/>
          <w:sz w:val="36"/>
          <w:szCs w:val="36"/>
        </w:rPr>
        <w:lastRenderedPageBreak/>
        <w:t>inequalities that exist in access to social care and alternative sources of support that people draw on.</w:t>
      </w:r>
    </w:p>
    <w:p w14:paraId="684ECBD6" w14:textId="39A9586C" w:rsidR="007738F5" w:rsidRPr="00246914" w:rsidRDefault="007738F5" w:rsidP="001C379F">
      <w:pPr>
        <w:spacing w:line="360" w:lineRule="auto"/>
        <w:rPr>
          <w:rFonts w:ascii="Poppins" w:hAnsi="Poppins" w:cs="Poppins"/>
          <w:b/>
          <w:bCs/>
          <w:color w:val="004F6B"/>
          <w:sz w:val="36"/>
          <w:szCs w:val="36"/>
        </w:rPr>
      </w:pPr>
      <w:r w:rsidRPr="00246914">
        <w:rPr>
          <w:rFonts w:ascii="Poppins" w:hAnsi="Poppins" w:cs="Poppins"/>
          <w:b/>
          <w:bCs/>
          <w:color w:val="004F6B"/>
          <w:sz w:val="36"/>
          <w:szCs w:val="36"/>
        </w:rPr>
        <w:t>How to make this happen</w:t>
      </w:r>
      <w:r w:rsidR="008A4A45" w:rsidRPr="00246914">
        <w:rPr>
          <w:rFonts w:ascii="Poppins" w:hAnsi="Poppins" w:cs="Poppins"/>
          <w:b/>
          <w:bCs/>
          <w:color w:val="004F6B"/>
          <w:sz w:val="36"/>
          <w:szCs w:val="36"/>
        </w:rPr>
        <w:t>:</w:t>
      </w:r>
    </w:p>
    <w:p w14:paraId="0A47C3D7" w14:textId="77777777" w:rsidR="00120713" w:rsidRPr="00246914" w:rsidRDefault="00120713" w:rsidP="001C379F">
      <w:pPr>
        <w:spacing w:line="360" w:lineRule="auto"/>
        <w:rPr>
          <w:rFonts w:ascii="Poppins" w:hAnsi="Poppins" w:cs="Poppins"/>
          <w:sz w:val="36"/>
          <w:szCs w:val="36"/>
        </w:rPr>
      </w:pPr>
      <w:r w:rsidRPr="00246914">
        <w:rPr>
          <w:rFonts w:ascii="Poppins" w:hAnsi="Poppins" w:cs="Poppins"/>
          <w:sz w:val="36"/>
          <w:szCs w:val="36"/>
        </w:rPr>
        <w:t>The Department of Health and Care should lead this calculation. Healthwatch England and the local Healthwatch network would support the process.</w:t>
      </w:r>
    </w:p>
    <w:p w14:paraId="65E07FEE" w14:textId="77777777" w:rsidR="00120713" w:rsidRPr="00246914" w:rsidRDefault="00120713" w:rsidP="001C379F">
      <w:pPr>
        <w:spacing w:line="360" w:lineRule="auto"/>
        <w:rPr>
          <w:rFonts w:ascii="Poppins" w:hAnsi="Poppins" w:cs="Poppins"/>
          <w:sz w:val="36"/>
          <w:szCs w:val="36"/>
        </w:rPr>
      </w:pPr>
      <w:r w:rsidRPr="00246914">
        <w:rPr>
          <w:rFonts w:ascii="Poppins" w:hAnsi="Poppins" w:cs="Poppins"/>
          <w:sz w:val="36"/>
          <w:szCs w:val="36"/>
        </w:rPr>
        <w:t>This will support people who may benefit from formal social care and help decision-makers rethink how different types of support are assessed and delivered in our communities.</w:t>
      </w:r>
    </w:p>
    <w:p w14:paraId="6654CDEC" w14:textId="326B9FDC" w:rsidR="00120713" w:rsidRPr="00246914" w:rsidRDefault="00120713" w:rsidP="001C379F">
      <w:pPr>
        <w:spacing w:line="360" w:lineRule="auto"/>
        <w:rPr>
          <w:rFonts w:ascii="Poppins" w:hAnsi="Poppins" w:cs="Poppins"/>
          <w:sz w:val="36"/>
          <w:szCs w:val="36"/>
        </w:rPr>
      </w:pPr>
      <w:r w:rsidRPr="00246914">
        <w:rPr>
          <w:rFonts w:ascii="Poppins" w:hAnsi="Poppins" w:cs="Poppins"/>
          <w:sz w:val="36"/>
          <w:szCs w:val="36"/>
        </w:rPr>
        <w:t>The Government should also consider introducing ‘need for care’ in the next iteration of the Family Resources Survey or other comprehensive survey.</w:t>
      </w:r>
    </w:p>
    <w:p w14:paraId="6E6DF61D" w14:textId="77777777" w:rsidR="008A4A45" w:rsidRPr="00246914" w:rsidRDefault="008A4A45" w:rsidP="008A4A45">
      <w:pPr>
        <w:spacing w:line="360" w:lineRule="auto"/>
        <w:rPr>
          <w:rFonts w:ascii="Poppins" w:hAnsi="Poppins" w:cs="Poppins"/>
          <w:b/>
          <w:bCs/>
          <w:color w:val="004F6B"/>
          <w:sz w:val="36"/>
          <w:szCs w:val="36"/>
        </w:rPr>
      </w:pPr>
      <w:r w:rsidRPr="00246914">
        <w:rPr>
          <w:rFonts w:ascii="Poppins" w:hAnsi="Poppins" w:cs="Poppins"/>
          <w:b/>
          <w:bCs/>
          <w:color w:val="004F6B"/>
          <w:sz w:val="36"/>
          <w:szCs w:val="36"/>
        </w:rPr>
        <w:lastRenderedPageBreak/>
        <w:t>Who should be involved:</w:t>
      </w:r>
    </w:p>
    <w:p w14:paraId="379553CE" w14:textId="77777777" w:rsidR="00D81CE5" w:rsidRPr="00246914" w:rsidRDefault="00D81CE5" w:rsidP="00D81CE5">
      <w:pPr>
        <w:pStyle w:val="ListParagraph"/>
        <w:numPr>
          <w:ilvl w:val="0"/>
          <w:numId w:val="20"/>
        </w:numPr>
        <w:spacing w:line="360" w:lineRule="auto"/>
        <w:rPr>
          <w:rFonts w:ascii="Poppins" w:hAnsi="Poppins" w:cs="Poppins"/>
          <w:sz w:val="36"/>
          <w:szCs w:val="36"/>
        </w:rPr>
      </w:pPr>
      <w:r w:rsidRPr="00246914">
        <w:rPr>
          <w:rFonts w:ascii="Poppins" w:hAnsi="Poppins" w:cs="Poppins"/>
          <w:sz w:val="36"/>
          <w:szCs w:val="36"/>
        </w:rPr>
        <w:t>Government</w:t>
      </w:r>
    </w:p>
    <w:p w14:paraId="45FAABBC" w14:textId="77777777" w:rsidR="00D81CE5" w:rsidRPr="00246914" w:rsidRDefault="00D81CE5" w:rsidP="00D81CE5">
      <w:pPr>
        <w:pStyle w:val="ListParagraph"/>
        <w:numPr>
          <w:ilvl w:val="0"/>
          <w:numId w:val="20"/>
        </w:numPr>
        <w:spacing w:line="360" w:lineRule="auto"/>
        <w:rPr>
          <w:rFonts w:ascii="Poppins" w:hAnsi="Poppins" w:cs="Poppins"/>
          <w:sz w:val="36"/>
          <w:szCs w:val="36"/>
        </w:rPr>
      </w:pPr>
      <w:r w:rsidRPr="00246914">
        <w:rPr>
          <w:rFonts w:ascii="Poppins" w:hAnsi="Poppins" w:cs="Poppins"/>
          <w:sz w:val="36"/>
          <w:szCs w:val="36"/>
        </w:rPr>
        <w:t xml:space="preserve">Healthwatch England </w:t>
      </w:r>
    </w:p>
    <w:p w14:paraId="754979AC" w14:textId="77777777" w:rsidR="00D81CE5" w:rsidRPr="00246914" w:rsidRDefault="00D81CE5" w:rsidP="00D81CE5">
      <w:pPr>
        <w:pStyle w:val="ListParagraph"/>
        <w:numPr>
          <w:ilvl w:val="0"/>
          <w:numId w:val="20"/>
        </w:numPr>
        <w:spacing w:line="360" w:lineRule="auto"/>
        <w:rPr>
          <w:rFonts w:ascii="Poppins" w:hAnsi="Poppins" w:cs="Poppins"/>
          <w:sz w:val="36"/>
          <w:szCs w:val="36"/>
        </w:rPr>
      </w:pPr>
      <w:r w:rsidRPr="00246914">
        <w:rPr>
          <w:rFonts w:ascii="Poppins" w:hAnsi="Poppins" w:cs="Poppins"/>
          <w:sz w:val="36"/>
          <w:szCs w:val="36"/>
        </w:rPr>
        <w:t>Local Healthwatch</w:t>
      </w:r>
    </w:p>
    <w:p w14:paraId="5C4649CB" w14:textId="77777777" w:rsidR="00D81CE5" w:rsidRPr="00246914" w:rsidRDefault="00D81CE5" w:rsidP="00D81CE5">
      <w:pPr>
        <w:pStyle w:val="ListParagraph"/>
        <w:numPr>
          <w:ilvl w:val="0"/>
          <w:numId w:val="20"/>
        </w:numPr>
        <w:spacing w:line="360" w:lineRule="auto"/>
        <w:rPr>
          <w:rFonts w:ascii="Poppins" w:hAnsi="Poppins" w:cs="Poppins"/>
          <w:sz w:val="36"/>
          <w:szCs w:val="36"/>
        </w:rPr>
      </w:pPr>
      <w:r w:rsidRPr="00246914">
        <w:rPr>
          <w:rFonts w:ascii="Poppins" w:hAnsi="Poppins" w:cs="Poppins"/>
          <w:sz w:val="36"/>
          <w:szCs w:val="36"/>
        </w:rPr>
        <w:t>Integrated Care Systems</w:t>
      </w:r>
    </w:p>
    <w:p w14:paraId="314B7E9E" w14:textId="77777777" w:rsidR="00D81CE5" w:rsidRPr="00246914" w:rsidRDefault="00D81CE5" w:rsidP="00D81CE5">
      <w:pPr>
        <w:pStyle w:val="ListParagraph"/>
        <w:numPr>
          <w:ilvl w:val="0"/>
          <w:numId w:val="20"/>
        </w:numPr>
        <w:spacing w:line="360" w:lineRule="auto"/>
        <w:rPr>
          <w:rFonts w:ascii="Poppins" w:hAnsi="Poppins" w:cs="Poppins"/>
          <w:sz w:val="36"/>
          <w:szCs w:val="36"/>
        </w:rPr>
      </w:pPr>
      <w:r w:rsidRPr="00246914">
        <w:rPr>
          <w:rFonts w:ascii="Poppins" w:hAnsi="Poppins" w:cs="Poppins"/>
          <w:sz w:val="36"/>
          <w:szCs w:val="36"/>
        </w:rPr>
        <w:t>Local Authorities</w:t>
      </w:r>
    </w:p>
    <w:p w14:paraId="48D2B17C" w14:textId="77777777" w:rsidR="00D81CE5" w:rsidRPr="00246914" w:rsidRDefault="00D81CE5" w:rsidP="00D81CE5">
      <w:pPr>
        <w:pStyle w:val="ListParagraph"/>
        <w:numPr>
          <w:ilvl w:val="0"/>
          <w:numId w:val="20"/>
        </w:numPr>
        <w:spacing w:line="360" w:lineRule="auto"/>
        <w:rPr>
          <w:rFonts w:ascii="Poppins" w:hAnsi="Poppins" w:cs="Poppins"/>
          <w:sz w:val="36"/>
          <w:szCs w:val="36"/>
        </w:rPr>
      </w:pPr>
      <w:r w:rsidRPr="00246914">
        <w:rPr>
          <w:rFonts w:ascii="Poppins" w:hAnsi="Poppins" w:cs="Poppins"/>
          <w:sz w:val="36"/>
          <w:szCs w:val="36"/>
        </w:rPr>
        <w:t>Social Care Charities</w:t>
      </w:r>
    </w:p>
    <w:p w14:paraId="1F8DA5A6" w14:textId="77777777" w:rsidR="00D81CE5" w:rsidRPr="00246914" w:rsidRDefault="00D81CE5" w:rsidP="00D81CE5">
      <w:pPr>
        <w:pStyle w:val="ListParagraph"/>
        <w:numPr>
          <w:ilvl w:val="0"/>
          <w:numId w:val="20"/>
        </w:numPr>
        <w:spacing w:line="360" w:lineRule="auto"/>
        <w:rPr>
          <w:rFonts w:ascii="Poppins" w:hAnsi="Poppins" w:cs="Poppins"/>
          <w:sz w:val="36"/>
          <w:szCs w:val="36"/>
        </w:rPr>
      </w:pPr>
      <w:r w:rsidRPr="00246914">
        <w:rPr>
          <w:rFonts w:ascii="Poppins" w:hAnsi="Poppins" w:cs="Poppins"/>
          <w:sz w:val="36"/>
          <w:szCs w:val="36"/>
        </w:rPr>
        <w:t>Social Care Providers</w:t>
      </w:r>
    </w:p>
    <w:p w14:paraId="2807AF80" w14:textId="67897656" w:rsidR="00D81CE5" w:rsidRPr="00246914" w:rsidRDefault="00D81CE5" w:rsidP="00D81CE5">
      <w:pPr>
        <w:pStyle w:val="ListParagraph"/>
        <w:numPr>
          <w:ilvl w:val="0"/>
          <w:numId w:val="20"/>
        </w:numPr>
        <w:spacing w:line="360" w:lineRule="auto"/>
        <w:rPr>
          <w:rFonts w:ascii="Poppins" w:hAnsi="Poppins" w:cs="Poppins"/>
          <w:sz w:val="36"/>
          <w:szCs w:val="36"/>
        </w:rPr>
      </w:pPr>
      <w:r w:rsidRPr="00246914">
        <w:rPr>
          <w:rFonts w:ascii="Poppins" w:hAnsi="Poppins" w:cs="Poppins"/>
          <w:sz w:val="36"/>
          <w:szCs w:val="36"/>
        </w:rPr>
        <w:t>Care Quality Commission</w:t>
      </w:r>
    </w:p>
    <w:p w14:paraId="0D004B8F" w14:textId="031029BF" w:rsidR="008A4A45" w:rsidRPr="00246914" w:rsidRDefault="008A4A45" w:rsidP="008A4A45">
      <w:pPr>
        <w:spacing w:line="360" w:lineRule="auto"/>
        <w:rPr>
          <w:rFonts w:ascii="Poppins" w:hAnsi="Poppins" w:cs="Poppins"/>
          <w:b/>
          <w:bCs/>
          <w:color w:val="004F6B"/>
          <w:sz w:val="36"/>
          <w:szCs w:val="36"/>
        </w:rPr>
      </w:pPr>
      <w:r w:rsidRPr="00246914">
        <w:rPr>
          <w:rFonts w:ascii="Poppins" w:hAnsi="Poppins" w:cs="Poppins"/>
          <w:b/>
          <w:bCs/>
          <w:color w:val="004F6B"/>
          <w:sz w:val="36"/>
          <w:szCs w:val="36"/>
        </w:rPr>
        <w:t>What we’re calling for:</w:t>
      </w:r>
    </w:p>
    <w:p w14:paraId="325D56BA" w14:textId="7714FBD6" w:rsidR="009A0E44" w:rsidRPr="00246914" w:rsidRDefault="00A472D2" w:rsidP="008A4A45">
      <w:pPr>
        <w:spacing w:line="360" w:lineRule="auto"/>
        <w:rPr>
          <w:rFonts w:ascii="Poppins" w:hAnsi="Poppins" w:cs="Poppins"/>
          <w:sz w:val="36"/>
          <w:szCs w:val="36"/>
        </w:rPr>
      </w:pPr>
      <w:r w:rsidRPr="00246914">
        <w:rPr>
          <w:rFonts w:ascii="Poppins" w:hAnsi="Poppins" w:cs="Poppins"/>
          <w:sz w:val="36"/>
          <w:szCs w:val="36"/>
        </w:rPr>
        <w:t>A more preventative and communitybased social care system.</w:t>
      </w:r>
    </w:p>
    <w:p w14:paraId="5F5F5A5B" w14:textId="77777777" w:rsidR="008A4A45" w:rsidRPr="00246914" w:rsidRDefault="008A4A45" w:rsidP="008A4A45">
      <w:pPr>
        <w:spacing w:line="360" w:lineRule="auto"/>
        <w:rPr>
          <w:rFonts w:ascii="Poppins" w:hAnsi="Poppins" w:cs="Poppins"/>
          <w:b/>
          <w:bCs/>
          <w:color w:val="004F6B"/>
          <w:sz w:val="36"/>
          <w:szCs w:val="36"/>
        </w:rPr>
      </w:pPr>
      <w:r w:rsidRPr="00246914">
        <w:rPr>
          <w:rFonts w:ascii="Poppins" w:hAnsi="Poppins" w:cs="Poppins"/>
          <w:b/>
          <w:bCs/>
          <w:color w:val="004F6B"/>
          <w:sz w:val="36"/>
          <w:szCs w:val="36"/>
        </w:rPr>
        <w:t>Why this is needed:</w:t>
      </w:r>
    </w:p>
    <w:p w14:paraId="208CE4EA" w14:textId="40DB08F5" w:rsidR="00A472D2" w:rsidRPr="00246914" w:rsidRDefault="00A472D2" w:rsidP="008A4A45">
      <w:pPr>
        <w:spacing w:line="360" w:lineRule="auto"/>
        <w:rPr>
          <w:rFonts w:ascii="Poppins" w:hAnsi="Poppins" w:cs="Poppins"/>
          <w:sz w:val="36"/>
          <w:szCs w:val="36"/>
        </w:rPr>
      </w:pPr>
      <w:r w:rsidRPr="00246914">
        <w:rPr>
          <w:rFonts w:ascii="Poppins" w:hAnsi="Poppins" w:cs="Poppins"/>
          <w:sz w:val="36"/>
          <w:szCs w:val="36"/>
        </w:rPr>
        <w:t xml:space="preserve">The level of unmet need that we have identified requires social care to work in a very different way. Social care systems must be supported to </w:t>
      </w:r>
      <w:r w:rsidRPr="00246914">
        <w:rPr>
          <w:rFonts w:ascii="Poppins" w:hAnsi="Poppins" w:cs="Poppins"/>
          <w:sz w:val="36"/>
          <w:szCs w:val="36"/>
        </w:rPr>
        <w:lastRenderedPageBreak/>
        <w:t>promote healthy and resilient communities that reduce need through preventative investments, such as in community wellbeing programmes and</w:t>
      </w:r>
      <w:r w:rsidR="00E15E32" w:rsidRPr="00246914">
        <w:rPr>
          <w:rFonts w:ascii="Poppins" w:hAnsi="Poppins" w:cs="Poppins"/>
          <w:sz w:val="36"/>
          <w:szCs w:val="36"/>
        </w:rPr>
        <w:t xml:space="preserve"> accessible housing, not just formal care delivery.</w:t>
      </w:r>
    </w:p>
    <w:p w14:paraId="681A31BE" w14:textId="77777777" w:rsidR="008A4A45" w:rsidRPr="00246914" w:rsidRDefault="008A4A45" w:rsidP="008A4A45">
      <w:pPr>
        <w:spacing w:line="360" w:lineRule="auto"/>
        <w:rPr>
          <w:rFonts w:ascii="Poppins" w:hAnsi="Poppins" w:cs="Poppins"/>
          <w:b/>
          <w:bCs/>
          <w:color w:val="004F6B"/>
          <w:sz w:val="36"/>
          <w:szCs w:val="36"/>
        </w:rPr>
      </w:pPr>
      <w:r w:rsidRPr="00246914">
        <w:rPr>
          <w:rFonts w:ascii="Poppins" w:hAnsi="Poppins" w:cs="Poppins"/>
          <w:b/>
          <w:bCs/>
          <w:color w:val="004F6B"/>
          <w:sz w:val="36"/>
          <w:szCs w:val="36"/>
        </w:rPr>
        <w:t>How to make this happen:</w:t>
      </w:r>
    </w:p>
    <w:p w14:paraId="7B169D34" w14:textId="77777777" w:rsidR="002B133E" w:rsidRPr="00246914" w:rsidRDefault="002B133E" w:rsidP="008A4A45">
      <w:pPr>
        <w:spacing w:line="360" w:lineRule="auto"/>
        <w:rPr>
          <w:rFonts w:ascii="Poppins" w:hAnsi="Poppins" w:cs="Poppins"/>
          <w:sz w:val="36"/>
          <w:szCs w:val="36"/>
        </w:rPr>
      </w:pPr>
      <w:r w:rsidRPr="00246914">
        <w:rPr>
          <w:rFonts w:ascii="Poppins" w:hAnsi="Poppins" w:cs="Poppins"/>
          <w:sz w:val="36"/>
          <w:szCs w:val="36"/>
        </w:rPr>
        <w:t>Comprehensive social care reform must provide sufficient long-term funding to allow systems to invest in prevention, not simply react to need.</w:t>
      </w:r>
    </w:p>
    <w:p w14:paraId="04124859" w14:textId="3EC9A0EB" w:rsidR="002B133E" w:rsidRPr="00246914" w:rsidRDefault="002B133E" w:rsidP="008A4A45">
      <w:pPr>
        <w:spacing w:line="360" w:lineRule="auto"/>
        <w:rPr>
          <w:rFonts w:ascii="Poppins" w:hAnsi="Poppins" w:cs="Poppins"/>
          <w:sz w:val="36"/>
          <w:szCs w:val="36"/>
        </w:rPr>
      </w:pPr>
      <w:r w:rsidRPr="00246914">
        <w:rPr>
          <w:rFonts w:ascii="Poppins" w:hAnsi="Poppins" w:cs="Poppins"/>
          <w:sz w:val="36"/>
          <w:szCs w:val="36"/>
        </w:rPr>
        <w:t>This funding should be used by councils to work with local people and the VCSE sector to co-design</w:t>
      </w:r>
      <w:r w:rsidR="00FE717B" w:rsidRPr="00246914">
        <w:rPr>
          <w:rFonts w:ascii="Poppins" w:hAnsi="Poppins" w:cs="Poppins"/>
          <w:sz w:val="36"/>
          <w:szCs w:val="36"/>
        </w:rPr>
        <w:t xml:space="preserve"> services that work for them.</w:t>
      </w:r>
    </w:p>
    <w:p w14:paraId="4FF33A50" w14:textId="53411D6A" w:rsidR="008A4A45" w:rsidRPr="00246914" w:rsidRDefault="008A4A45" w:rsidP="008A4A45">
      <w:pPr>
        <w:spacing w:line="360" w:lineRule="auto"/>
        <w:rPr>
          <w:rFonts w:ascii="Poppins" w:hAnsi="Poppins" w:cs="Poppins"/>
          <w:b/>
          <w:bCs/>
          <w:color w:val="004F6B"/>
          <w:sz w:val="36"/>
          <w:szCs w:val="36"/>
        </w:rPr>
      </w:pPr>
      <w:r w:rsidRPr="00246914">
        <w:rPr>
          <w:rFonts w:ascii="Poppins" w:hAnsi="Poppins" w:cs="Poppins"/>
          <w:b/>
          <w:bCs/>
          <w:color w:val="004F6B"/>
          <w:sz w:val="36"/>
          <w:szCs w:val="36"/>
        </w:rPr>
        <w:t>Who should be involved:</w:t>
      </w:r>
    </w:p>
    <w:p w14:paraId="07488963" w14:textId="77777777" w:rsidR="00FE717B" w:rsidRPr="00246914" w:rsidRDefault="00FE717B" w:rsidP="00FE717B">
      <w:pPr>
        <w:pStyle w:val="ListParagraph"/>
        <w:numPr>
          <w:ilvl w:val="0"/>
          <w:numId w:val="22"/>
        </w:numPr>
        <w:spacing w:line="360" w:lineRule="auto"/>
        <w:rPr>
          <w:rFonts w:ascii="Poppins" w:hAnsi="Poppins" w:cs="Poppins"/>
          <w:sz w:val="36"/>
          <w:szCs w:val="36"/>
        </w:rPr>
      </w:pPr>
      <w:r w:rsidRPr="00246914">
        <w:rPr>
          <w:rFonts w:ascii="Poppins" w:hAnsi="Poppins" w:cs="Poppins"/>
          <w:sz w:val="36"/>
          <w:szCs w:val="36"/>
        </w:rPr>
        <w:t>Government</w:t>
      </w:r>
    </w:p>
    <w:p w14:paraId="1C863A62" w14:textId="77777777" w:rsidR="00FE717B" w:rsidRPr="00246914" w:rsidRDefault="00FE717B" w:rsidP="00FE717B">
      <w:pPr>
        <w:pStyle w:val="ListParagraph"/>
        <w:numPr>
          <w:ilvl w:val="0"/>
          <w:numId w:val="22"/>
        </w:numPr>
        <w:spacing w:line="360" w:lineRule="auto"/>
        <w:rPr>
          <w:rFonts w:ascii="Poppins" w:hAnsi="Poppins" w:cs="Poppins"/>
          <w:sz w:val="36"/>
          <w:szCs w:val="36"/>
        </w:rPr>
      </w:pPr>
      <w:r w:rsidRPr="00246914">
        <w:rPr>
          <w:rFonts w:ascii="Poppins" w:hAnsi="Poppins" w:cs="Poppins"/>
          <w:sz w:val="36"/>
          <w:szCs w:val="36"/>
        </w:rPr>
        <w:t>Integrated Care Systems</w:t>
      </w:r>
    </w:p>
    <w:p w14:paraId="2681E760" w14:textId="77777777" w:rsidR="00FE717B" w:rsidRPr="00246914" w:rsidRDefault="00FE717B" w:rsidP="00FE717B">
      <w:pPr>
        <w:pStyle w:val="ListParagraph"/>
        <w:numPr>
          <w:ilvl w:val="0"/>
          <w:numId w:val="22"/>
        </w:numPr>
        <w:spacing w:line="360" w:lineRule="auto"/>
        <w:rPr>
          <w:rFonts w:ascii="Poppins" w:hAnsi="Poppins" w:cs="Poppins"/>
          <w:sz w:val="36"/>
          <w:szCs w:val="36"/>
        </w:rPr>
      </w:pPr>
      <w:r w:rsidRPr="00246914">
        <w:rPr>
          <w:rFonts w:ascii="Poppins" w:hAnsi="Poppins" w:cs="Poppins"/>
          <w:sz w:val="36"/>
          <w:szCs w:val="36"/>
        </w:rPr>
        <w:t>Local Authorities</w:t>
      </w:r>
    </w:p>
    <w:p w14:paraId="227DEA69" w14:textId="77777777" w:rsidR="00FE717B" w:rsidRPr="00246914" w:rsidRDefault="00FE717B" w:rsidP="00FE717B">
      <w:pPr>
        <w:pStyle w:val="ListParagraph"/>
        <w:numPr>
          <w:ilvl w:val="0"/>
          <w:numId w:val="22"/>
        </w:numPr>
        <w:spacing w:line="360" w:lineRule="auto"/>
        <w:rPr>
          <w:rFonts w:ascii="Poppins" w:hAnsi="Poppins" w:cs="Poppins"/>
          <w:sz w:val="36"/>
          <w:szCs w:val="36"/>
        </w:rPr>
      </w:pPr>
      <w:r w:rsidRPr="00246914">
        <w:rPr>
          <w:rFonts w:ascii="Poppins" w:hAnsi="Poppins" w:cs="Poppins"/>
          <w:sz w:val="36"/>
          <w:szCs w:val="36"/>
        </w:rPr>
        <w:lastRenderedPageBreak/>
        <w:t>Social Care Providers</w:t>
      </w:r>
    </w:p>
    <w:p w14:paraId="56942946" w14:textId="786DAC75" w:rsidR="008A4A45" w:rsidRPr="00246914" w:rsidRDefault="00FE717B" w:rsidP="00FE717B">
      <w:pPr>
        <w:pStyle w:val="ListParagraph"/>
        <w:numPr>
          <w:ilvl w:val="0"/>
          <w:numId w:val="22"/>
        </w:numPr>
        <w:spacing w:line="360" w:lineRule="auto"/>
        <w:rPr>
          <w:rFonts w:ascii="Poppins" w:hAnsi="Poppins" w:cs="Poppins"/>
          <w:sz w:val="36"/>
          <w:szCs w:val="36"/>
        </w:rPr>
      </w:pPr>
      <w:r w:rsidRPr="00246914">
        <w:rPr>
          <w:rFonts w:ascii="Poppins" w:hAnsi="Poppins" w:cs="Poppins"/>
          <w:sz w:val="36"/>
          <w:szCs w:val="36"/>
        </w:rPr>
        <w:t>VCSE sector</w:t>
      </w:r>
    </w:p>
    <w:p w14:paraId="5A869F27" w14:textId="77777777" w:rsidR="00FE717B" w:rsidRPr="00246914" w:rsidRDefault="00FE717B" w:rsidP="00FE717B">
      <w:pPr>
        <w:spacing w:line="360" w:lineRule="auto"/>
        <w:rPr>
          <w:rFonts w:ascii="Poppins" w:hAnsi="Poppins" w:cs="Poppins"/>
          <w:b/>
          <w:bCs/>
          <w:color w:val="004F6B"/>
          <w:sz w:val="36"/>
          <w:szCs w:val="36"/>
        </w:rPr>
      </w:pPr>
      <w:r w:rsidRPr="00246914">
        <w:rPr>
          <w:rFonts w:ascii="Poppins" w:hAnsi="Poppins" w:cs="Poppins"/>
          <w:b/>
          <w:bCs/>
          <w:color w:val="004F6B"/>
          <w:sz w:val="36"/>
          <w:szCs w:val="36"/>
        </w:rPr>
        <w:t>What we’re calling for:</w:t>
      </w:r>
    </w:p>
    <w:p w14:paraId="53F50794" w14:textId="77777777" w:rsidR="00436209" w:rsidRPr="00246914" w:rsidRDefault="00436209" w:rsidP="00FE717B">
      <w:pPr>
        <w:spacing w:line="360" w:lineRule="auto"/>
        <w:rPr>
          <w:rFonts w:ascii="Poppins" w:hAnsi="Poppins" w:cs="Poppins"/>
          <w:sz w:val="36"/>
          <w:szCs w:val="36"/>
        </w:rPr>
      </w:pPr>
      <w:r w:rsidRPr="00246914">
        <w:rPr>
          <w:rFonts w:ascii="Poppins" w:hAnsi="Poppins" w:cs="Poppins"/>
          <w:sz w:val="36"/>
          <w:szCs w:val="36"/>
        </w:rPr>
        <w:t xml:space="preserve">More support for unpaid carers and reform of Carer’s Allowance. </w:t>
      </w:r>
    </w:p>
    <w:p w14:paraId="5275DB93" w14:textId="0CA2932E" w:rsidR="00FE717B" w:rsidRPr="00246914" w:rsidRDefault="00FE717B" w:rsidP="00FE717B">
      <w:pPr>
        <w:spacing w:line="360" w:lineRule="auto"/>
        <w:rPr>
          <w:rFonts w:ascii="Poppins" w:hAnsi="Poppins" w:cs="Poppins"/>
          <w:b/>
          <w:bCs/>
          <w:color w:val="004F6B"/>
          <w:sz w:val="36"/>
          <w:szCs w:val="36"/>
        </w:rPr>
      </w:pPr>
      <w:r w:rsidRPr="00246914">
        <w:rPr>
          <w:rFonts w:ascii="Poppins" w:hAnsi="Poppins" w:cs="Poppins"/>
          <w:b/>
          <w:bCs/>
          <w:color w:val="004F6B"/>
          <w:sz w:val="36"/>
          <w:szCs w:val="36"/>
        </w:rPr>
        <w:t>Why this is needed:</w:t>
      </w:r>
    </w:p>
    <w:p w14:paraId="2800C205" w14:textId="77777777" w:rsidR="00436209" w:rsidRPr="00246914" w:rsidRDefault="00436209" w:rsidP="00FE717B">
      <w:pPr>
        <w:spacing w:line="360" w:lineRule="auto"/>
        <w:rPr>
          <w:rFonts w:ascii="Poppins" w:hAnsi="Poppins" w:cs="Poppins"/>
          <w:sz w:val="36"/>
          <w:szCs w:val="36"/>
        </w:rPr>
      </w:pPr>
      <w:r w:rsidRPr="00246914">
        <w:rPr>
          <w:rFonts w:ascii="Poppins" w:hAnsi="Poppins" w:cs="Poppins"/>
          <w:sz w:val="36"/>
          <w:szCs w:val="36"/>
        </w:rPr>
        <w:t>Unpaid carers are increasingly delivering more care and requiring more support themselves.</w:t>
      </w:r>
    </w:p>
    <w:p w14:paraId="0E75793C" w14:textId="51BBADA0" w:rsidR="00FE717B" w:rsidRPr="00246914" w:rsidRDefault="00436209" w:rsidP="00FE717B">
      <w:pPr>
        <w:spacing w:line="360" w:lineRule="auto"/>
        <w:rPr>
          <w:rFonts w:ascii="Poppins" w:hAnsi="Poppins" w:cs="Poppins"/>
          <w:sz w:val="36"/>
          <w:szCs w:val="36"/>
        </w:rPr>
      </w:pPr>
      <w:r w:rsidRPr="00246914">
        <w:rPr>
          <w:rFonts w:ascii="Poppins" w:hAnsi="Poppins" w:cs="Poppins"/>
          <w:sz w:val="36"/>
          <w:szCs w:val="36"/>
        </w:rPr>
        <w:t>We cannot allow unpaid carers to prop up and cover for underfunding of social care</w:t>
      </w:r>
      <w:r w:rsidR="00FE717B" w:rsidRPr="00246914">
        <w:rPr>
          <w:rFonts w:ascii="Poppins" w:hAnsi="Poppins" w:cs="Poppins"/>
          <w:sz w:val="36"/>
          <w:szCs w:val="36"/>
        </w:rPr>
        <w:t>.</w:t>
      </w:r>
    </w:p>
    <w:p w14:paraId="4BB8BCAD" w14:textId="77777777" w:rsidR="00FE717B" w:rsidRPr="00246914" w:rsidRDefault="00FE717B" w:rsidP="00FE717B">
      <w:pPr>
        <w:spacing w:line="360" w:lineRule="auto"/>
        <w:rPr>
          <w:rFonts w:ascii="Poppins" w:hAnsi="Poppins" w:cs="Poppins"/>
          <w:b/>
          <w:bCs/>
          <w:color w:val="004F6B"/>
          <w:sz w:val="36"/>
          <w:szCs w:val="36"/>
        </w:rPr>
      </w:pPr>
      <w:r w:rsidRPr="00246914">
        <w:rPr>
          <w:rFonts w:ascii="Poppins" w:hAnsi="Poppins" w:cs="Poppins"/>
          <w:b/>
          <w:bCs/>
          <w:color w:val="004F6B"/>
          <w:sz w:val="36"/>
          <w:szCs w:val="36"/>
        </w:rPr>
        <w:t>How to make this happen:</w:t>
      </w:r>
    </w:p>
    <w:p w14:paraId="764341DB" w14:textId="77777777" w:rsidR="00826554" w:rsidRPr="00246914" w:rsidRDefault="00826554" w:rsidP="00FE717B">
      <w:pPr>
        <w:spacing w:line="360" w:lineRule="auto"/>
        <w:rPr>
          <w:rFonts w:ascii="Poppins" w:hAnsi="Poppins" w:cs="Poppins"/>
          <w:sz w:val="36"/>
          <w:szCs w:val="36"/>
        </w:rPr>
      </w:pPr>
      <w:r w:rsidRPr="00246914">
        <w:rPr>
          <w:rFonts w:ascii="Poppins" w:hAnsi="Poppins" w:cs="Poppins"/>
          <w:sz w:val="36"/>
          <w:szCs w:val="36"/>
        </w:rPr>
        <w:t>Proactive outreach from councils must extend to unpaid carers, to ensure they understand their rights and have access to the support they need, including personalised breaks. Carer’s Allowance should also be reformed, including:</w:t>
      </w:r>
    </w:p>
    <w:p w14:paraId="7AC93BF1" w14:textId="5567843E" w:rsidR="00826554" w:rsidRPr="00246914" w:rsidRDefault="00826554" w:rsidP="00826554">
      <w:pPr>
        <w:pStyle w:val="ListParagraph"/>
        <w:numPr>
          <w:ilvl w:val="0"/>
          <w:numId w:val="22"/>
        </w:numPr>
        <w:spacing w:line="360" w:lineRule="auto"/>
        <w:rPr>
          <w:rFonts w:ascii="Poppins" w:hAnsi="Poppins" w:cs="Poppins"/>
          <w:sz w:val="36"/>
          <w:szCs w:val="36"/>
        </w:rPr>
      </w:pPr>
      <w:r w:rsidRPr="00246914">
        <w:rPr>
          <w:rFonts w:ascii="Poppins" w:hAnsi="Poppins" w:cs="Poppins"/>
          <w:sz w:val="36"/>
          <w:szCs w:val="36"/>
        </w:rPr>
        <w:lastRenderedPageBreak/>
        <w:t>Increasing total benefit provided.</w:t>
      </w:r>
    </w:p>
    <w:p w14:paraId="5A8B2E70" w14:textId="4599AC64" w:rsidR="00826554" w:rsidRPr="00246914" w:rsidRDefault="00826554" w:rsidP="00826554">
      <w:pPr>
        <w:pStyle w:val="ListParagraph"/>
        <w:numPr>
          <w:ilvl w:val="0"/>
          <w:numId w:val="22"/>
        </w:numPr>
        <w:spacing w:line="360" w:lineRule="auto"/>
        <w:rPr>
          <w:rFonts w:ascii="Poppins" w:hAnsi="Poppins" w:cs="Poppins"/>
          <w:sz w:val="36"/>
          <w:szCs w:val="36"/>
        </w:rPr>
      </w:pPr>
      <w:r w:rsidRPr="00246914">
        <w:rPr>
          <w:rFonts w:ascii="Poppins" w:hAnsi="Poppins" w:cs="Poppins"/>
          <w:sz w:val="36"/>
          <w:szCs w:val="36"/>
        </w:rPr>
        <w:t>Access to more funding for those caring for multiple people.</w:t>
      </w:r>
    </w:p>
    <w:p w14:paraId="5B76A29E" w14:textId="756CF5EF" w:rsidR="00826554" w:rsidRPr="00246914" w:rsidRDefault="00826554" w:rsidP="00826554">
      <w:pPr>
        <w:pStyle w:val="ListParagraph"/>
        <w:numPr>
          <w:ilvl w:val="0"/>
          <w:numId w:val="22"/>
        </w:numPr>
        <w:spacing w:line="360" w:lineRule="auto"/>
        <w:rPr>
          <w:rFonts w:ascii="Poppins" w:hAnsi="Poppins" w:cs="Poppins"/>
          <w:sz w:val="36"/>
          <w:szCs w:val="36"/>
        </w:rPr>
      </w:pPr>
      <w:r w:rsidRPr="00246914">
        <w:rPr>
          <w:rFonts w:ascii="Poppins" w:hAnsi="Poppins" w:cs="Poppins"/>
          <w:sz w:val="36"/>
          <w:szCs w:val="36"/>
        </w:rPr>
        <w:t>Moving from an earnings limit to an hours-of-work limit.</w:t>
      </w:r>
    </w:p>
    <w:p w14:paraId="2CEB258C" w14:textId="2FD4315F" w:rsidR="00826554" w:rsidRPr="00246914" w:rsidRDefault="00826554" w:rsidP="00826554">
      <w:pPr>
        <w:pStyle w:val="ListParagraph"/>
        <w:numPr>
          <w:ilvl w:val="0"/>
          <w:numId w:val="22"/>
        </w:numPr>
        <w:spacing w:line="360" w:lineRule="auto"/>
        <w:rPr>
          <w:rFonts w:ascii="Poppins" w:hAnsi="Poppins" w:cs="Poppins"/>
          <w:sz w:val="36"/>
          <w:szCs w:val="36"/>
        </w:rPr>
      </w:pPr>
      <w:r w:rsidRPr="00246914">
        <w:rPr>
          <w:rFonts w:ascii="Poppins" w:hAnsi="Poppins" w:cs="Poppins"/>
          <w:sz w:val="36"/>
          <w:szCs w:val="36"/>
        </w:rPr>
        <w:t>Scrapping the 21-hours rule for those in full-time education.</w:t>
      </w:r>
    </w:p>
    <w:p w14:paraId="2AAA99FB" w14:textId="7F55FFA6" w:rsidR="00826554" w:rsidRPr="00246914" w:rsidRDefault="00826554" w:rsidP="00826554">
      <w:pPr>
        <w:pStyle w:val="ListParagraph"/>
        <w:numPr>
          <w:ilvl w:val="0"/>
          <w:numId w:val="22"/>
        </w:numPr>
        <w:spacing w:line="360" w:lineRule="auto"/>
        <w:rPr>
          <w:rFonts w:ascii="Poppins" w:hAnsi="Poppins" w:cs="Poppins"/>
          <w:sz w:val="36"/>
          <w:szCs w:val="36"/>
        </w:rPr>
      </w:pPr>
      <w:r w:rsidRPr="00246914">
        <w:rPr>
          <w:rFonts w:ascii="Poppins" w:hAnsi="Poppins" w:cs="Poppins"/>
          <w:sz w:val="36"/>
          <w:szCs w:val="36"/>
        </w:rPr>
        <w:t xml:space="preserve">Allowing more than one carer to claim for the caring responsibilities of an individual. </w:t>
      </w:r>
    </w:p>
    <w:p w14:paraId="4082D798" w14:textId="742AD7ED" w:rsidR="00FE717B" w:rsidRPr="00246914" w:rsidRDefault="00FE717B" w:rsidP="00FE717B">
      <w:pPr>
        <w:spacing w:line="360" w:lineRule="auto"/>
        <w:rPr>
          <w:rFonts w:ascii="Poppins" w:hAnsi="Poppins" w:cs="Poppins"/>
          <w:b/>
          <w:bCs/>
          <w:color w:val="004F6B"/>
          <w:sz w:val="36"/>
          <w:szCs w:val="36"/>
        </w:rPr>
      </w:pPr>
      <w:r w:rsidRPr="00246914">
        <w:rPr>
          <w:rFonts w:ascii="Poppins" w:hAnsi="Poppins" w:cs="Poppins"/>
          <w:b/>
          <w:bCs/>
          <w:color w:val="004F6B"/>
          <w:sz w:val="36"/>
          <w:szCs w:val="36"/>
        </w:rPr>
        <w:t>Who should be involved:</w:t>
      </w:r>
    </w:p>
    <w:p w14:paraId="7695C32C" w14:textId="77777777" w:rsidR="00FE717B" w:rsidRPr="00246914" w:rsidRDefault="00FE717B" w:rsidP="00FE717B">
      <w:pPr>
        <w:pStyle w:val="ListParagraph"/>
        <w:numPr>
          <w:ilvl w:val="0"/>
          <w:numId w:val="22"/>
        </w:numPr>
        <w:spacing w:line="360" w:lineRule="auto"/>
        <w:rPr>
          <w:rFonts w:ascii="Poppins" w:hAnsi="Poppins" w:cs="Poppins"/>
          <w:sz w:val="36"/>
          <w:szCs w:val="36"/>
        </w:rPr>
      </w:pPr>
      <w:r w:rsidRPr="00246914">
        <w:rPr>
          <w:rFonts w:ascii="Poppins" w:hAnsi="Poppins" w:cs="Poppins"/>
          <w:sz w:val="36"/>
          <w:szCs w:val="36"/>
        </w:rPr>
        <w:t>Government</w:t>
      </w:r>
    </w:p>
    <w:p w14:paraId="68FF58D1" w14:textId="5AD25BED" w:rsidR="00FE717B" w:rsidRPr="00246914" w:rsidRDefault="00FE717B" w:rsidP="001C379F">
      <w:pPr>
        <w:pStyle w:val="ListParagraph"/>
        <w:numPr>
          <w:ilvl w:val="0"/>
          <w:numId w:val="22"/>
        </w:numPr>
        <w:spacing w:line="360" w:lineRule="auto"/>
        <w:rPr>
          <w:rFonts w:ascii="Poppins" w:hAnsi="Poppins" w:cs="Poppins"/>
          <w:sz w:val="36"/>
          <w:szCs w:val="36"/>
        </w:rPr>
      </w:pPr>
      <w:r w:rsidRPr="00246914">
        <w:rPr>
          <w:rFonts w:ascii="Poppins" w:hAnsi="Poppins" w:cs="Poppins"/>
          <w:sz w:val="36"/>
          <w:szCs w:val="36"/>
        </w:rPr>
        <w:t>Local Authorities</w:t>
      </w:r>
    </w:p>
    <w:p w14:paraId="2CEE6D95" w14:textId="45C464F1" w:rsidR="003F285C" w:rsidRPr="00246914" w:rsidRDefault="003F285C" w:rsidP="001C379F">
      <w:pPr>
        <w:pStyle w:val="ListParagraph"/>
        <w:numPr>
          <w:ilvl w:val="0"/>
          <w:numId w:val="22"/>
        </w:numPr>
        <w:spacing w:line="360" w:lineRule="auto"/>
        <w:rPr>
          <w:rFonts w:ascii="Poppins" w:hAnsi="Poppins" w:cs="Poppins"/>
          <w:sz w:val="36"/>
          <w:szCs w:val="36"/>
        </w:rPr>
      </w:pPr>
      <w:r w:rsidRPr="00246914">
        <w:rPr>
          <w:rFonts w:ascii="Poppins" w:hAnsi="Poppins" w:cs="Poppins"/>
          <w:sz w:val="36"/>
          <w:szCs w:val="36"/>
        </w:rPr>
        <w:t>Carer charities</w:t>
      </w:r>
    </w:p>
    <w:p w14:paraId="4C717ADB" w14:textId="77777777" w:rsidR="00E50871" w:rsidRPr="0057220E" w:rsidRDefault="00E50871" w:rsidP="00E50871">
      <w:pPr>
        <w:spacing w:line="360" w:lineRule="auto"/>
        <w:rPr>
          <w:rFonts w:ascii="Poppins" w:hAnsi="Poppins" w:cs="Poppins"/>
          <w:b/>
          <w:bCs/>
          <w:color w:val="004F6B"/>
          <w:sz w:val="36"/>
          <w:szCs w:val="36"/>
        </w:rPr>
      </w:pPr>
      <w:r w:rsidRPr="0057220E">
        <w:rPr>
          <w:rFonts w:ascii="Poppins" w:hAnsi="Poppins" w:cs="Poppins"/>
          <w:b/>
          <w:bCs/>
          <w:color w:val="004F6B"/>
          <w:sz w:val="36"/>
          <w:szCs w:val="36"/>
        </w:rPr>
        <w:t>What we’re calling for:</w:t>
      </w:r>
    </w:p>
    <w:p w14:paraId="3285EFAA" w14:textId="7A8EB5C1" w:rsidR="00E50871" w:rsidRPr="0057220E" w:rsidRDefault="00E50871" w:rsidP="00E50871">
      <w:pPr>
        <w:spacing w:line="360" w:lineRule="auto"/>
        <w:rPr>
          <w:rFonts w:ascii="Poppins" w:hAnsi="Poppins" w:cs="Poppins"/>
          <w:sz w:val="36"/>
          <w:szCs w:val="36"/>
        </w:rPr>
      </w:pPr>
      <w:r w:rsidRPr="0057220E">
        <w:rPr>
          <w:rFonts w:ascii="Poppins" w:hAnsi="Poppins" w:cs="Poppins"/>
          <w:sz w:val="36"/>
          <w:szCs w:val="36"/>
        </w:rPr>
        <w:t>A long-term funded social care work</w:t>
      </w:r>
      <w:r w:rsidR="004B509D" w:rsidRPr="0057220E">
        <w:rPr>
          <w:rFonts w:ascii="Poppins" w:hAnsi="Poppins" w:cs="Poppins"/>
          <w:sz w:val="36"/>
          <w:szCs w:val="36"/>
        </w:rPr>
        <w:t>force strategy</w:t>
      </w:r>
    </w:p>
    <w:p w14:paraId="16FD642D" w14:textId="041847C4" w:rsidR="00E50871" w:rsidRPr="0057220E" w:rsidRDefault="00E50871" w:rsidP="00E50871">
      <w:pPr>
        <w:spacing w:line="360" w:lineRule="auto"/>
        <w:rPr>
          <w:rFonts w:ascii="Poppins" w:hAnsi="Poppins" w:cs="Poppins"/>
          <w:b/>
          <w:bCs/>
          <w:color w:val="004F6B"/>
          <w:sz w:val="36"/>
          <w:szCs w:val="36"/>
        </w:rPr>
      </w:pPr>
      <w:r w:rsidRPr="0057220E">
        <w:rPr>
          <w:rFonts w:ascii="Poppins" w:hAnsi="Poppins" w:cs="Poppins"/>
          <w:b/>
          <w:bCs/>
          <w:color w:val="004F6B"/>
          <w:sz w:val="36"/>
          <w:szCs w:val="36"/>
        </w:rPr>
        <w:lastRenderedPageBreak/>
        <w:t>Why this is needed:</w:t>
      </w:r>
    </w:p>
    <w:p w14:paraId="22FA34CF" w14:textId="7EDFF72F" w:rsidR="004B509D" w:rsidRPr="0057220E" w:rsidRDefault="004B509D" w:rsidP="00E50871">
      <w:pPr>
        <w:spacing w:line="360" w:lineRule="auto"/>
        <w:rPr>
          <w:rFonts w:ascii="Poppins" w:hAnsi="Poppins" w:cs="Poppins"/>
          <w:sz w:val="36"/>
          <w:szCs w:val="36"/>
        </w:rPr>
      </w:pPr>
      <w:r w:rsidRPr="0057220E">
        <w:rPr>
          <w:rFonts w:ascii="Poppins" w:hAnsi="Poppins" w:cs="Poppins"/>
          <w:sz w:val="36"/>
          <w:szCs w:val="36"/>
        </w:rPr>
        <w:t>Our findings show a larger and more empowered social care workforce is required to tackle unmet need.</w:t>
      </w:r>
    </w:p>
    <w:p w14:paraId="1B3E375C" w14:textId="6EC73076" w:rsidR="0033675A" w:rsidRPr="0057220E" w:rsidRDefault="008718D6" w:rsidP="00E50871">
      <w:pPr>
        <w:spacing w:line="360" w:lineRule="auto"/>
        <w:rPr>
          <w:rFonts w:ascii="Poppins" w:hAnsi="Poppins" w:cs="Poppins"/>
          <w:sz w:val="36"/>
          <w:szCs w:val="36"/>
        </w:rPr>
      </w:pPr>
      <w:hyperlink r:id="rId28" w:history="1">
        <w:r w:rsidR="0033675A" w:rsidRPr="0057220E">
          <w:rPr>
            <w:rStyle w:val="Hyperlink"/>
            <w:rFonts w:ascii="Poppins" w:hAnsi="Poppins" w:cs="Poppins"/>
            <w:sz w:val="36"/>
            <w:szCs w:val="36"/>
          </w:rPr>
          <w:t>Skills for Care’s workforce</w:t>
        </w:r>
      </w:hyperlink>
      <w:r w:rsidR="0033675A" w:rsidRPr="0057220E">
        <w:rPr>
          <w:rFonts w:ascii="Poppins" w:hAnsi="Poppins" w:cs="Poppins"/>
          <w:sz w:val="36"/>
          <w:szCs w:val="36"/>
        </w:rPr>
        <w:t xml:space="preserve"> data shows that despite recent improvements, turnover rates remain high across social care, with over 150,000 vacant posts.</w:t>
      </w:r>
    </w:p>
    <w:p w14:paraId="5D94D9C9" w14:textId="77777777" w:rsidR="0033675A" w:rsidRPr="0057220E" w:rsidRDefault="0033675A" w:rsidP="00E50871">
      <w:pPr>
        <w:spacing w:line="360" w:lineRule="auto"/>
        <w:rPr>
          <w:rFonts w:ascii="Poppins" w:hAnsi="Poppins" w:cs="Poppins"/>
          <w:sz w:val="36"/>
          <w:szCs w:val="36"/>
        </w:rPr>
      </w:pPr>
      <w:r w:rsidRPr="0057220E">
        <w:rPr>
          <w:rFonts w:ascii="Poppins" w:hAnsi="Poppins" w:cs="Poppins"/>
          <w:sz w:val="36"/>
          <w:szCs w:val="36"/>
        </w:rPr>
        <w:t>The impact is growing pressures on existing staff to manage demand.</w:t>
      </w:r>
    </w:p>
    <w:p w14:paraId="0E825012" w14:textId="3CCE9E1F" w:rsidR="00E50871" w:rsidRPr="0057220E" w:rsidRDefault="0033675A" w:rsidP="00E50871">
      <w:pPr>
        <w:spacing w:line="360" w:lineRule="auto"/>
        <w:rPr>
          <w:rFonts w:ascii="Poppins" w:hAnsi="Poppins" w:cs="Poppins"/>
          <w:sz w:val="36"/>
          <w:szCs w:val="36"/>
        </w:rPr>
      </w:pPr>
      <w:r w:rsidRPr="0057220E">
        <w:rPr>
          <w:rFonts w:ascii="Poppins" w:hAnsi="Poppins" w:cs="Poppins"/>
          <w:sz w:val="36"/>
          <w:szCs w:val="36"/>
        </w:rPr>
        <w:t>The delivery of truly personalised care is also put at risk, with high turnover rates affecting relationships between care workers and those receiving care.</w:t>
      </w:r>
    </w:p>
    <w:p w14:paraId="38467F02" w14:textId="77777777" w:rsidR="00E50871" w:rsidRPr="0057220E" w:rsidRDefault="00E50871" w:rsidP="00E50871">
      <w:pPr>
        <w:spacing w:line="360" w:lineRule="auto"/>
        <w:rPr>
          <w:rFonts w:ascii="Poppins" w:hAnsi="Poppins" w:cs="Poppins"/>
          <w:b/>
          <w:bCs/>
          <w:color w:val="004F6B"/>
          <w:sz w:val="36"/>
          <w:szCs w:val="36"/>
        </w:rPr>
      </w:pPr>
      <w:r w:rsidRPr="0057220E">
        <w:rPr>
          <w:rFonts w:ascii="Poppins" w:hAnsi="Poppins" w:cs="Poppins"/>
          <w:b/>
          <w:bCs/>
          <w:color w:val="004F6B"/>
          <w:sz w:val="36"/>
          <w:szCs w:val="36"/>
        </w:rPr>
        <w:t>How to make this happen:</w:t>
      </w:r>
    </w:p>
    <w:p w14:paraId="1C68C10B" w14:textId="6CBC66DA" w:rsidR="00E50871" w:rsidRPr="0057220E" w:rsidRDefault="00B01603" w:rsidP="00CE48C8">
      <w:pPr>
        <w:spacing w:line="360" w:lineRule="auto"/>
        <w:rPr>
          <w:rFonts w:ascii="Poppins" w:hAnsi="Poppins" w:cs="Poppins"/>
          <w:sz w:val="36"/>
          <w:szCs w:val="36"/>
        </w:rPr>
      </w:pPr>
      <w:r w:rsidRPr="0057220E">
        <w:rPr>
          <w:rFonts w:ascii="Poppins" w:hAnsi="Poppins" w:cs="Poppins"/>
          <w:sz w:val="36"/>
          <w:szCs w:val="36"/>
        </w:rPr>
        <w:lastRenderedPageBreak/>
        <w:t xml:space="preserve">The government must recognise, fund, and implement </w:t>
      </w:r>
      <w:r w:rsidR="00CE48C8" w:rsidRPr="0057220E">
        <w:rPr>
          <w:rFonts w:ascii="Poppins" w:hAnsi="Poppins" w:cs="Poppins"/>
          <w:sz w:val="36"/>
          <w:szCs w:val="36"/>
        </w:rPr>
        <w:t xml:space="preserve">Skills for Care’s 15-year adult social care workforce. </w:t>
      </w:r>
    </w:p>
    <w:p w14:paraId="08AB81AD" w14:textId="77777777" w:rsidR="00CE48C8" w:rsidRPr="0057220E" w:rsidRDefault="00CE48C8" w:rsidP="00CE48C8">
      <w:pPr>
        <w:spacing w:line="360" w:lineRule="auto"/>
        <w:rPr>
          <w:rFonts w:ascii="Poppins" w:hAnsi="Poppins" w:cs="Poppins"/>
          <w:sz w:val="36"/>
          <w:szCs w:val="36"/>
        </w:rPr>
      </w:pPr>
    </w:p>
    <w:p w14:paraId="79C29065" w14:textId="77777777" w:rsidR="00E50871" w:rsidRPr="0057220E" w:rsidRDefault="00E50871" w:rsidP="00E50871">
      <w:pPr>
        <w:spacing w:line="360" w:lineRule="auto"/>
        <w:rPr>
          <w:rFonts w:ascii="Poppins" w:hAnsi="Poppins" w:cs="Poppins"/>
          <w:b/>
          <w:bCs/>
          <w:color w:val="004F6B"/>
          <w:sz w:val="36"/>
          <w:szCs w:val="36"/>
        </w:rPr>
      </w:pPr>
      <w:r w:rsidRPr="0057220E">
        <w:rPr>
          <w:rFonts w:ascii="Poppins" w:hAnsi="Poppins" w:cs="Poppins"/>
          <w:b/>
          <w:bCs/>
          <w:color w:val="004F6B"/>
          <w:sz w:val="36"/>
          <w:szCs w:val="36"/>
        </w:rPr>
        <w:t>Who should be involved:</w:t>
      </w:r>
    </w:p>
    <w:p w14:paraId="4D6D050C" w14:textId="77777777" w:rsidR="00E50871" w:rsidRPr="0057220E" w:rsidRDefault="00E50871" w:rsidP="00E50871">
      <w:pPr>
        <w:pStyle w:val="ListParagraph"/>
        <w:numPr>
          <w:ilvl w:val="0"/>
          <w:numId w:val="22"/>
        </w:numPr>
        <w:spacing w:line="360" w:lineRule="auto"/>
        <w:rPr>
          <w:rFonts w:ascii="Poppins" w:hAnsi="Poppins" w:cs="Poppins"/>
          <w:sz w:val="36"/>
          <w:szCs w:val="36"/>
        </w:rPr>
      </w:pPr>
      <w:r w:rsidRPr="0057220E">
        <w:rPr>
          <w:rFonts w:ascii="Poppins" w:hAnsi="Poppins" w:cs="Poppins"/>
          <w:sz w:val="36"/>
          <w:szCs w:val="36"/>
        </w:rPr>
        <w:t>Local Authorities</w:t>
      </w:r>
    </w:p>
    <w:p w14:paraId="5835A6AA" w14:textId="17F045FE" w:rsidR="00CE48C8" w:rsidRPr="0057220E" w:rsidRDefault="00CE48C8" w:rsidP="00E50871">
      <w:pPr>
        <w:pStyle w:val="ListParagraph"/>
        <w:numPr>
          <w:ilvl w:val="0"/>
          <w:numId w:val="22"/>
        </w:numPr>
        <w:spacing w:line="360" w:lineRule="auto"/>
        <w:rPr>
          <w:rFonts w:ascii="Poppins" w:hAnsi="Poppins" w:cs="Poppins"/>
          <w:sz w:val="36"/>
          <w:szCs w:val="36"/>
        </w:rPr>
      </w:pPr>
      <w:r w:rsidRPr="0057220E">
        <w:rPr>
          <w:rFonts w:ascii="Poppins" w:hAnsi="Poppins" w:cs="Poppins"/>
          <w:sz w:val="36"/>
          <w:szCs w:val="36"/>
        </w:rPr>
        <w:t>Integrated care systems</w:t>
      </w:r>
    </w:p>
    <w:p w14:paraId="31290425" w14:textId="34790095" w:rsidR="00CE48C8" w:rsidRPr="0057220E" w:rsidRDefault="00CE48C8" w:rsidP="00E50871">
      <w:pPr>
        <w:pStyle w:val="ListParagraph"/>
        <w:numPr>
          <w:ilvl w:val="0"/>
          <w:numId w:val="22"/>
        </w:numPr>
        <w:spacing w:line="360" w:lineRule="auto"/>
        <w:rPr>
          <w:rFonts w:ascii="Poppins" w:hAnsi="Poppins" w:cs="Poppins"/>
          <w:sz w:val="36"/>
          <w:szCs w:val="36"/>
        </w:rPr>
      </w:pPr>
      <w:r w:rsidRPr="0057220E">
        <w:rPr>
          <w:rFonts w:ascii="Poppins" w:hAnsi="Poppins" w:cs="Poppins"/>
          <w:sz w:val="36"/>
          <w:szCs w:val="36"/>
        </w:rPr>
        <w:t>Social care providers</w:t>
      </w:r>
    </w:p>
    <w:p w14:paraId="71B95285" w14:textId="77777777" w:rsidR="00CE48C8" w:rsidRPr="0057220E" w:rsidRDefault="00CE48C8" w:rsidP="00CE48C8">
      <w:pPr>
        <w:spacing w:line="360" w:lineRule="auto"/>
        <w:rPr>
          <w:rFonts w:ascii="Poppins" w:hAnsi="Poppins" w:cs="Poppins"/>
          <w:b/>
          <w:bCs/>
          <w:color w:val="004F6B"/>
          <w:sz w:val="36"/>
          <w:szCs w:val="36"/>
        </w:rPr>
      </w:pPr>
      <w:r w:rsidRPr="0057220E">
        <w:rPr>
          <w:rFonts w:ascii="Poppins" w:hAnsi="Poppins" w:cs="Poppins"/>
          <w:b/>
          <w:bCs/>
          <w:color w:val="004F6B"/>
          <w:sz w:val="36"/>
          <w:szCs w:val="36"/>
        </w:rPr>
        <w:t>What we’re calling for:</w:t>
      </w:r>
    </w:p>
    <w:p w14:paraId="1CA3FB0E" w14:textId="77777777" w:rsidR="00901B8C" w:rsidRPr="0057220E" w:rsidRDefault="00901B8C" w:rsidP="00CE48C8">
      <w:pPr>
        <w:spacing w:line="360" w:lineRule="auto"/>
        <w:rPr>
          <w:rFonts w:ascii="Poppins" w:hAnsi="Poppins" w:cs="Poppins"/>
          <w:sz w:val="36"/>
          <w:szCs w:val="36"/>
        </w:rPr>
      </w:pPr>
      <w:r w:rsidRPr="0057220E">
        <w:rPr>
          <w:rFonts w:ascii="Poppins" w:hAnsi="Poppins" w:cs="Poppins"/>
          <w:sz w:val="36"/>
          <w:szCs w:val="36"/>
        </w:rPr>
        <w:t xml:space="preserve">Expanded access to Care Act advocates. </w:t>
      </w:r>
    </w:p>
    <w:p w14:paraId="2445A5AF" w14:textId="2E3AB0F9" w:rsidR="00CE48C8" w:rsidRPr="0057220E" w:rsidRDefault="00CE48C8" w:rsidP="00CE48C8">
      <w:pPr>
        <w:spacing w:line="360" w:lineRule="auto"/>
        <w:rPr>
          <w:rFonts w:ascii="Poppins" w:hAnsi="Poppins" w:cs="Poppins"/>
          <w:b/>
          <w:bCs/>
          <w:color w:val="004F6B"/>
          <w:sz w:val="36"/>
          <w:szCs w:val="36"/>
        </w:rPr>
      </w:pPr>
      <w:r w:rsidRPr="0057220E">
        <w:rPr>
          <w:rFonts w:ascii="Poppins" w:hAnsi="Poppins" w:cs="Poppins"/>
          <w:b/>
          <w:bCs/>
          <w:color w:val="004F6B"/>
          <w:sz w:val="36"/>
          <w:szCs w:val="36"/>
        </w:rPr>
        <w:t>Why this is needed:</w:t>
      </w:r>
    </w:p>
    <w:p w14:paraId="4B7B32F3" w14:textId="77777777" w:rsidR="0008769E" w:rsidRPr="0057220E" w:rsidRDefault="00901B8C" w:rsidP="00CE48C8">
      <w:pPr>
        <w:spacing w:line="360" w:lineRule="auto"/>
        <w:rPr>
          <w:rFonts w:ascii="Poppins" w:hAnsi="Poppins" w:cs="Poppins"/>
          <w:sz w:val="36"/>
          <w:szCs w:val="36"/>
        </w:rPr>
      </w:pPr>
      <w:r w:rsidRPr="0057220E">
        <w:rPr>
          <w:rFonts w:ascii="Poppins" w:hAnsi="Poppins" w:cs="Poppins"/>
          <w:sz w:val="36"/>
          <w:szCs w:val="36"/>
        </w:rPr>
        <w:t>The Care Act provides a legal right to people who need support to understand decisions about their care and support.</w:t>
      </w:r>
    </w:p>
    <w:p w14:paraId="211000BF" w14:textId="505E7EE6" w:rsidR="00901B8C" w:rsidRPr="0057220E" w:rsidRDefault="00901B8C" w:rsidP="00CE48C8">
      <w:pPr>
        <w:spacing w:line="360" w:lineRule="auto"/>
        <w:rPr>
          <w:rFonts w:ascii="Poppins" w:hAnsi="Poppins" w:cs="Poppins"/>
          <w:sz w:val="36"/>
          <w:szCs w:val="36"/>
        </w:rPr>
      </w:pPr>
      <w:r w:rsidRPr="0057220E">
        <w:rPr>
          <w:rFonts w:ascii="Poppins" w:hAnsi="Poppins" w:cs="Poppins"/>
          <w:sz w:val="36"/>
          <w:szCs w:val="36"/>
        </w:rPr>
        <w:lastRenderedPageBreak/>
        <w:t>Given the complexities of our social care system, more people could benefit from this advocacy.</w:t>
      </w:r>
      <w:r w:rsidR="0008769E" w:rsidRPr="0057220E">
        <w:rPr>
          <w:rFonts w:ascii="Poppins" w:hAnsi="Poppins" w:cs="Poppins"/>
          <w:sz w:val="36"/>
          <w:szCs w:val="36"/>
        </w:rPr>
        <w:t xml:space="preserve"> </w:t>
      </w:r>
    </w:p>
    <w:p w14:paraId="6142F613" w14:textId="77777777" w:rsidR="00901B8C" w:rsidRPr="0057220E" w:rsidRDefault="00901B8C" w:rsidP="00CE48C8">
      <w:pPr>
        <w:spacing w:line="360" w:lineRule="auto"/>
        <w:rPr>
          <w:rFonts w:ascii="Poppins" w:hAnsi="Poppins" w:cs="Poppins"/>
          <w:sz w:val="36"/>
          <w:szCs w:val="36"/>
        </w:rPr>
      </w:pPr>
      <w:r w:rsidRPr="0057220E">
        <w:rPr>
          <w:rFonts w:ascii="Poppins" w:hAnsi="Poppins" w:cs="Poppins"/>
          <w:sz w:val="36"/>
          <w:szCs w:val="36"/>
        </w:rPr>
        <w:t>This would give people going through assessments the confidence that their needs are being properly communicated and outcomes and decisions are coproduced.</w:t>
      </w:r>
    </w:p>
    <w:p w14:paraId="768A3C26" w14:textId="7DF9551B" w:rsidR="00CE48C8" w:rsidRPr="0057220E" w:rsidRDefault="00CE48C8" w:rsidP="00CE48C8">
      <w:pPr>
        <w:spacing w:line="360" w:lineRule="auto"/>
        <w:rPr>
          <w:rFonts w:ascii="Poppins" w:hAnsi="Poppins" w:cs="Poppins"/>
          <w:b/>
          <w:bCs/>
          <w:color w:val="004F6B"/>
          <w:sz w:val="36"/>
          <w:szCs w:val="36"/>
        </w:rPr>
      </w:pPr>
      <w:r w:rsidRPr="0057220E">
        <w:rPr>
          <w:rFonts w:ascii="Poppins" w:hAnsi="Poppins" w:cs="Poppins"/>
          <w:b/>
          <w:bCs/>
          <w:color w:val="004F6B"/>
          <w:sz w:val="36"/>
          <w:szCs w:val="36"/>
        </w:rPr>
        <w:t>How to make this happen:</w:t>
      </w:r>
    </w:p>
    <w:p w14:paraId="0304F4A3" w14:textId="77777777" w:rsidR="00F97ABE" w:rsidRPr="0057220E" w:rsidRDefault="00F97ABE" w:rsidP="00CE48C8">
      <w:pPr>
        <w:spacing w:line="360" w:lineRule="auto"/>
        <w:rPr>
          <w:rFonts w:ascii="Poppins" w:hAnsi="Poppins" w:cs="Poppins"/>
          <w:sz w:val="36"/>
          <w:szCs w:val="36"/>
        </w:rPr>
      </w:pPr>
      <w:r w:rsidRPr="0057220E">
        <w:rPr>
          <w:rFonts w:ascii="Poppins" w:hAnsi="Poppins" w:cs="Poppins"/>
          <w:sz w:val="36"/>
          <w:szCs w:val="36"/>
        </w:rPr>
        <w:t xml:space="preserve">Amend the Care Act through a statutory instrument to state that advocates should be offered to every individual ahead of their care needs assessment. </w:t>
      </w:r>
    </w:p>
    <w:p w14:paraId="327B2A05" w14:textId="77777777" w:rsidR="00794B68" w:rsidRPr="0057220E" w:rsidRDefault="00F97ABE" w:rsidP="00CE48C8">
      <w:pPr>
        <w:spacing w:line="360" w:lineRule="auto"/>
        <w:rPr>
          <w:rFonts w:ascii="Poppins" w:hAnsi="Poppins" w:cs="Poppins"/>
          <w:sz w:val="36"/>
          <w:szCs w:val="36"/>
        </w:rPr>
      </w:pPr>
      <w:r w:rsidRPr="0057220E">
        <w:rPr>
          <w:rFonts w:ascii="Poppins" w:hAnsi="Poppins" w:cs="Poppins"/>
          <w:sz w:val="36"/>
          <w:szCs w:val="36"/>
        </w:rPr>
        <w:t>Widening this offer to benefit more people will require additional resources and joint working between councils and local voluntary and advocacy teams.</w:t>
      </w:r>
    </w:p>
    <w:p w14:paraId="19F99CFE" w14:textId="47DFB5E8" w:rsidR="00CE48C8" w:rsidRPr="0057220E" w:rsidRDefault="00F97ABE" w:rsidP="00CE48C8">
      <w:pPr>
        <w:spacing w:line="360" w:lineRule="auto"/>
        <w:rPr>
          <w:sz w:val="36"/>
          <w:szCs w:val="36"/>
        </w:rPr>
      </w:pPr>
      <w:r w:rsidRPr="0057220E">
        <w:rPr>
          <w:rFonts w:ascii="Poppins" w:hAnsi="Poppins" w:cs="Poppins"/>
          <w:sz w:val="36"/>
          <w:szCs w:val="36"/>
        </w:rPr>
        <w:lastRenderedPageBreak/>
        <w:t xml:space="preserve">Access should remain a guarantee for those who experience difficulties understanding, </w:t>
      </w:r>
      <w:r w:rsidR="00EB475D" w:rsidRPr="0057220E">
        <w:rPr>
          <w:rFonts w:ascii="Poppins" w:hAnsi="Poppins" w:cs="Poppins"/>
          <w:sz w:val="36"/>
          <w:szCs w:val="36"/>
        </w:rPr>
        <w:t>retaining,</w:t>
      </w:r>
      <w:r w:rsidRPr="0057220E">
        <w:rPr>
          <w:rFonts w:ascii="Poppins" w:hAnsi="Poppins" w:cs="Poppins"/>
          <w:sz w:val="36"/>
          <w:szCs w:val="36"/>
        </w:rPr>
        <w:t xml:space="preserve"> or usin</w:t>
      </w:r>
      <w:r w:rsidR="00794B68" w:rsidRPr="0057220E">
        <w:rPr>
          <w:rFonts w:ascii="Poppins" w:hAnsi="Poppins" w:cs="Poppins"/>
          <w:sz w:val="36"/>
          <w:szCs w:val="36"/>
        </w:rPr>
        <w:t>g</w:t>
      </w:r>
      <w:r w:rsidR="00794B68" w:rsidRPr="0057220E">
        <w:rPr>
          <w:sz w:val="36"/>
          <w:szCs w:val="36"/>
        </w:rPr>
        <w:t xml:space="preserve"> </w:t>
      </w:r>
      <w:r w:rsidR="00794B68" w:rsidRPr="0057220E">
        <w:rPr>
          <w:rFonts w:ascii="Poppins" w:hAnsi="Poppins" w:cs="Poppins"/>
          <w:sz w:val="36"/>
          <w:szCs w:val="36"/>
        </w:rPr>
        <w:t>information relayed during a care assessment.</w:t>
      </w:r>
    </w:p>
    <w:p w14:paraId="180888DA" w14:textId="77777777" w:rsidR="00CE48C8" w:rsidRPr="0057220E" w:rsidRDefault="00CE48C8" w:rsidP="00CE48C8">
      <w:pPr>
        <w:spacing w:line="360" w:lineRule="auto"/>
        <w:rPr>
          <w:rFonts w:ascii="Poppins" w:hAnsi="Poppins" w:cs="Poppins"/>
          <w:b/>
          <w:bCs/>
          <w:color w:val="004F6B"/>
          <w:sz w:val="36"/>
          <w:szCs w:val="36"/>
        </w:rPr>
      </w:pPr>
      <w:r w:rsidRPr="0057220E">
        <w:rPr>
          <w:rFonts w:ascii="Poppins" w:hAnsi="Poppins" w:cs="Poppins"/>
          <w:b/>
          <w:bCs/>
          <w:color w:val="004F6B"/>
          <w:sz w:val="36"/>
          <w:szCs w:val="36"/>
        </w:rPr>
        <w:t>Who should be involved:</w:t>
      </w:r>
    </w:p>
    <w:p w14:paraId="247A761F" w14:textId="77777777" w:rsidR="00EB475D" w:rsidRPr="0057220E" w:rsidRDefault="00EB475D" w:rsidP="00CE48C8">
      <w:pPr>
        <w:pStyle w:val="ListParagraph"/>
        <w:numPr>
          <w:ilvl w:val="0"/>
          <w:numId w:val="22"/>
        </w:numPr>
        <w:spacing w:line="360" w:lineRule="auto"/>
        <w:rPr>
          <w:rFonts w:ascii="Poppins" w:hAnsi="Poppins" w:cs="Poppins"/>
          <w:sz w:val="36"/>
          <w:szCs w:val="36"/>
        </w:rPr>
      </w:pPr>
      <w:r w:rsidRPr="0057220E">
        <w:rPr>
          <w:rFonts w:ascii="Poppins" w:hAnsi="Poppins" w:cs="Poppins"/>
          <w:sz w:val="36"/>
          <w:szCs w:val="36"/>
        </w:rPr>
        <w:t>Government</w:t>
      </w:r>
    </w:p>
    <w:p w14:paraId="28A7B7D5" w14:textId="77777777" w:rsidR="00EB475D" w:rsidRPr="0057220E" w:rsidRDefault="00EB475D" w:rsidP="00CE48C8">
      <w:pPr>
        <w:pStyle w:val="ListParagraph"/>
        <w:numPr>
          <w:ilvl w:val="0"/>
          <w:numId w:val="22"/>
        </w:numPr>
        <w:spacing w:line="360" w:lineRule="auto"/>
        <w:rPr>
          <w:rFonts w:ascii="Poppins" w:hAnsi="Poppins" w:cs="Poppins"/>
          <w:sz w:val="36"/>
          <w:szCs w:val="36"/>
        </w:rPr>
      </w:pPr>
      <w:r w:rsidRPr="0057220E">
        <w:rPr>
          <w:rFonts w:ascii="Poppins" w:hAnsi="Poppins" w:cs="Poppins"/>
          <w:sz w:val="36"/>
          <w:szCs w:val="36"/>
        </w:rPr>
        <w:t>Local Authorities</w:t>
      </w:r>
    </w:p>
    <w:p w14:paraId="4BBEF247" w14:textId="015159F3" w:rsidR="00CE48C8" w:rsidRPr="0057220E" w:rsidRDefault="00EB475D" w:rsidP="00EB475D">
      <w:pPr>
        <w:pStyle w:val="ListParagraph"/>
        <w:numPr>
          <w:ilvl w:val="0"/>
          <w:numId w:val="22"/>
        </w:numPr>
        <w:spacing w:line="360" w:lineRule="auto"/>
        <w:rPr>
          <w:rFonts w:ascii="Poppins" w:hAnsi="Poppins" w:cs="Poppins"/>
          <w:sz w:val="36"/>
          <w:szCs w:val="36"/>
        </w:rPr>
      </w:pPr>
      <w:r w:rsidRPr="0057220E">
        <w:rPr>
          <w:rFonts w:ascii="Poppins" w:hAnsi="Poppins" w:cs="Poppins"/>
          <w:sz w:val="36"/>
          <w:szCs w:val="36"/>
        </w:rPr>
        <w:t>VCSE sector</w:t>
      </w:r>
    </w:p>
    <w:p w14:paraId="31B5BBCD" w14:textId="77777777" w:rsidR="00EB475D" w:rsidRDefault="00EB475D" w:rsidP="00EB475D">
      <w:pPr>
        <w:spacing w:line="360" w:lineRule="auto"/>
        <w:rPr>
          <w:rFonts w:ascii="Poppins" w:hAnsi="Poppins" w:cs="Poppins"/>
          <w:sz w:val="32"/>
          <w:szCs w:val="32"/>
        </w:rPr>
      </w:pPr>
    </w:p>
    <w:p w14:paraId="6437A3C7" w14:textId="77777777" w:rsidR="00EB475D" w:rsidRDefault="00EB475D" w:rsidP="00EB475D">
      <w:pPr>
        <w:spacing w:line="360" w:lineRule="auto"/>
        <w:rPr>
          <w:rFonts w:ascii="Poppins" w:hAnsi="Poppins" w:cs="Poppins"/>
          <w:sz w:val="32"/>
          <w:szCs w:val="32"/>
        </w:rPr>
      </w:pPr>
    </w:p>
    <w:p w14:paraId="33565087" w14:textId="77777777" w:rsidR="00EB475D" w:rsidRDefault="00EB475D" w:rsidP="00EB475D">
      <w:pPr>
        <w:spacing w:line="360" w:lineRule="auto"/>
        <w:rPr>
          <w:rFonts w:ascii="Poppins" w:hAnsi="Poppins" w:cs="Poppins"/>
          <w:sz w:val="32"/>
          <w:szCs w:val="32"/>
        </w:rPr>
      </w:pPr>
    </w:p>
    <w:p w14:paraId="154DB74E" w14:textId="77777777" w:rsidR="00EB475D" w:rsidRDefault="00EB475D" w:rsidP="00EB475D">
      <w:pPr>
        <w:spacing w:line="360" w:lineRule="auto"/>
        <w:rPr>
          <w:rFonts w:ascii="Poppins" w:hAnsi="Poppins" w:cs="Poppins"/>
          <w:sz w:val="32"/>
          <w:szCs w:val="32"/>
        </w:rPr>
      </w:pPr>
    </w:p>
    <w:p w14:paraId="360D3566" w14:textId="77777777" w:rsidR="00EB475D" w:rsidRDefault="00EB475D" w:rsidP="00EB475D">
      <w:pPr>
        <w:spacing w:line="360" w:lineRule="auto"/>
        <w:rPr>
          <w:rFonts w:ascii="Poppins" w:hAnsi="Poppins" w:cs="Poppins"/>
          <w:sz w:val="32"/>
          <w:szCs w:val="32"/>
        </w:rPr>
      </w:pPr>
    </w:p>
    <w:p w14:paraId="5A0A9B5B" w14:textId="77777777" w:rsidR="00EB475D" w:rsidRDefault="00EB475D" w:rsidP="00EB475D">
      <w:pPr>
        <w:spacing w:line="360" w:lineRule="auto"/>
        <w:rPr>
          <w:rFonts w:ascii="Poppins" w:hAnsi="Poppins" w:cs="Poppins"/>
          <w:sz w:val="32"/>
          <w:szCs w:val="32"/>
        </w:rPr>
      </w:pPr>
    </w:p>
    <w:p w14:paraId="12A1F28F" w14:textId="77777777" w:rsidR="00EB475D" w:rsidRDefault="00EB475D" w:rsidP="00EB475D">
      <w:pPr>
        <w:spacing w:line="360" w:lineRule="auto"/>
        <w:rPr>
          <w:rFonts w:ascii="Poppins" w:hAnsi="Poppins" w:cs="Poppins"/>
          <w:sz w:val="32"/>
          <w:szCs w:val="32"/>
        </w:rPr>
      </w:pPr>
    </w:p>
    <w:p w14:paraId="3AFDA882" w14:textId="77777777" w:rsidR="000D338A" w:rsidRPr="008718D6" w:rsidRDefault="000D338A" w:rsidP="00EB475D">
      <w:pPr>
        <w:spacing w:line="360" w:lineRule="auto"/>
        <w:rPr>
          <w:rFonts w:ascii="Poppins SemiBold" w:hAnsi="Poppins SemiBold" w:cs="Poppins SemiBold"/>
          <w:color w:val="E73E97"/>
          <w:sz w:val="72"/>
          <w:szCs w:val="72"/>
        </w:rPr>
      </w:pPr>
      <w:r w:rsidRPr="008718D6">
        <w:rPr>
          <w:rFonts w:ascii="Poppins SemiBold" w:hAnsi="Poppins SemiBold" w:cs="Poppins SemiBold"/>
          <w:color w:val="E73E97"/>
          <w:sz w:val="72"/>
          <w:szCs w:val="72"/>
        </w:rPr>
        <w:lastRenderedPageBreak/>
        <w:t>Detailed methodology</w:t>
      </w:r>
    </w:p>
    <w:p w14:paraId="7842C821" w14:textId="77777777" w:rsidR="000D338A" w:rsidRPr="0057220E" w:rsidRDefault="000D338A" w:rsidP="00EB475D">
      <w:pPr>
        <w:spacing w:line="360" w:lineRule="auto"/>
        <w:rPr>
          <w:rFonts w:ascii="Poppins" w:hAnsi="Poppins" w:cs="Poppins"/>
          <w:sz w:val="36"/>
          <w:szCs w:val="36"/>
        </w:rPr>
      </w:pPr>
      <w:r w:rsidRPr="0057220E">
        <w:rPr>
          <w:rFonts w:ascii="Poppins" w:hAnsi="Poppins" w:cs="Poppins"/>
          <w:sz w:val="36"/>
          <w:szCs w:val="36"/>
        </w:rPr>
        <w:t xml:space="preserve">The goal of this research is to understand the experiences of, and attitudes towards, social care among working-age disabled adults. To do this, we commissioned polling from </w:t>
      </w:r>
      <w:proofErr w:type="spellStart"/>
      <w:r w:rsidRPr="0057220E">
        <w:rPr>
          <w:rFonts w:ascii="Poppins" w:hAnsi="Poppins" w:cs="Poppins"/>
          <w:sz w:val="36"/>
          <w:szCs w:val="36"/>
        </w:rPr>
        <w:t>Savanta</w:t>
      </w:r>
      <w:proofErr w:type="spellEnd"/>
      <w:r w:rsidRPr="0057220E">
        <w:rPr>
          <w:rFonts w:ascii="Poppins" w:hAnsi="Poppins" w:cs="Poppins"/>
          <w:sz w:val="36"/>
          <w:szCs w:val="36"/>
        </w:rPr>
        <w:t xml:space="preserve">. We tasked </w:t>
      </w:r>
      <w:proofErr w:type="spellStart"/>
      <w:r w:rsidRPr="0057220E">
        <w:rPr>
          <w:rFonts w:ascii="Poppins" w:hAnsi="Poppins" w:cs="Poppins"/>
          <w:sz w:val="36"/>
          <w:szCs w:val="36"/>
        </w:rPr>
        <w:t>Savanta</w:t>
      </w:r>
      <w:proofErr w:type="spellEnd"/>
      <w:r w:rsidRPr="0057220E">
        <w:rPr>
          <w:rFonts w:ascii="Poppins" w:hAnsi="Poppins" w:cs="Poppins"/>
          <w:sz w:val="36"/>
          <w:szCs w:val="36"/>
        </w:rPr>
        <w:t xml:space="preserve"> with creating a sample representative of the population of working-age disabled people in England, and we worked with them to ensure we were happy with the sample.</w:t>
      </w:r>
    </w:p>
    <w:p w14:paraId="6C2BB08F" w14:textId="77777777" w:rsidR="000D338A" w:rsidRPr="000D338A" w:rsidRDefault="000D338A" w:rsidP="00EB475D">
      <w:pPr>
        <w:spacing w:line="360" w:lineRule="auto"/>
        <w:rPr>
          <w:rFonts w:ascii="Poppins SemiBold" w:hAnsi="Poppins SemiBold" w:cs="Poppins SemiBold"/>
          <w:color w:val="004F6B"/>
          <w:sz w:val="44"/>
          <w:szCs w:val="44"/>
        </w:rPr>
      </w:pPr>
      <w:r w:rsidRPr="000D338A">
        <w:rPr>
          <w:rFonts w:ascii="Poppins SemiBold" w:hAnsi="Poppins SemiBold" w:cs="Poppins SemiBold"/>
          <w:color w:val="004F6B"/>
          <w:sz w:val="44"/>
          <w:szCs w:val="44"/>
        </w:rPr>
        <w:t>Considerations of our methodology</w:t>
      </w:r>
    </w:p>
    <w:p w14:paraId="6309EDA3" w14:textId="77777777" w:rsidR="000D338A" w:rsidRPr="0057220E" w:rsidRDefault="000D338A" w:rsidP="00EB475D">
      <w:pPr>
        <w:spacing w:line="360" w:lineRule="auto"/>
        <w:rPr>
          <w:rFonts w:ascii="Poppins" w:hAnsi="Poppins" w:cs="Poppins"/>
          <w:sz w:val="36"/>
          <w:szCs w:val="36"/>
        </w:rPr>
      </w:pPr>
      <w:r w:rsidRPr="0057220E">
        <w:rPr>
          <w:rFonts w:ascii="Poppins" w:hAnsi="Poppins" w:cs="Poppins"/>
          <w:sz w:val="36"/>
          <w:szCs w:val="36"/>
        </w:rPr>
        <w:t xml:space="preserve">Creating such a sample presents some difficulties. The main challenge is determining how to make the sample representative enough to allow us to feel confident extrapolating </w:t>
      </w:r>
      <w:r w:rsidRPr="0057220E">
        <w:rPr>
          <w:rFonts w:ascii="Poppins" w:hAnsi="Poppins" w:cs="Poppins"/>
          <w:sz w:val="36"/>
          <w:szCs w:val="36"/>
        </w:rPr>
        <w:lastRenderedPageBreak/>
        <w:t>findings to the whole working-age disabled population of England.</w:t>
      </w:r>
    </w:p>
    <w:p w14:paraId="77F0F433" w14:textId="717AE9A8" w:rsidR="000D338A" w:rsidRPr="0057220E" w:rsidRDefault="000D338A" w:rsidP="00EB475D">
      <w:pPr>
        <w:spacing w:line="360" w:lineRule="auto"/>
        <w:rPr>
          <w:rFonts w:ascii="Poppins" w:hAnsi="Poppins" w:cs="Poppins"/>
          <w:sz w:val="36"/>
          <w:szCs w:val="36"/>
        </w:rPr>
      </w:pPr>
      <w:r w:rsidRPr="0057220E">
        <w:rPr>
          <w:rFonts w:ascii="Poppins" w:hAnsi="Poppins" w:cs="Poppins"/>
          <w:sz w:val="36"/>
          <w:szCs w:val="36"/>
        </w:rPr>
        <w:t xml:space="preserve">We commissioned </w:t>
      </w:r>
      <w:proofErr w:type="spellStart"/>
      <w:r w:rsidRPr="0057220E">
        <w:rPr>
          <w:rFonts w:ascii="Poppins" w:hAnsi="Poppins" w:cs="Poppins"/>
          <w:sz w:val="36"/>
          <w:szCs w:val="36"/>
        </w:rPr>
        <w:t>Savanta</w:t>
      </w:r>
      <w:proofErr w:type="spellEnd"/>
      <w:r w:rsidRPr="0057220E">
        <w:rPr>
          <w:rFonts w:ascii="Poppins" w:hAnsi="Poppins" w:cs="Poppins"/>
          <w:sz w:val="36"/>
          <w:szCs w:val="36"/>
        </w:rPr>
        <w:t xml:space="preserve"> in part because of its previous work in this area, including creating a nationally representative sample of working-age disabled adults for another client</w:t>
      </w:r>
      <w:r w:rsidR="00382D32" w:rsidRPr="0057220E">
        <w:rPr>
          <w:rStyle w:val="FootnoteReference"/>
          <w:rFonts w:ascii="Poppins" w:hAnsi="Poppins" w:cs="Poppins"/>
          <w:sz w:val="36"/>
          <w:szCs w:val="36"/>
        </w:rPr>
        <w:footnoteReference w:id="3"/>
      </w:r>
      <w:r w:rsidRPr="0057220E">
        <w:rPr>
          <w:rFonts w:ascii="Poppins" w:hAnsi="Poppins" w:cs="Poppins"/>
          <w:sz w:val="36"/>
          <w:szCs w:val="36"/>
        </w:rPr>
        <w:t xml:space="preserve">. To further ensure the representativeness of this sample, we shared the proportions of people with different impairments using the Government’s Family Resources Survey. We asked </w:t>
      </w:r>
      <w:proofErr w:type="spellStart"/>
      <w:r w:rsidRPr="0057220E">
        <w:rPr>
          <w:rFonts w:ascii="Poppins" w:hAnsi="Poppins" w:cs="Poppins"/>
          <w:sz w:val="36"/>
          <w:szCs w:val="36"/>
        </w:rPr>
        <w:t>Savanta</w:t>
      </w:r>
      <w:proofErr w:type="spellEnd"/>
      <w:r w:rsidRPr="0057220E">
        <w:rPr>
          <w:rFonts w:ascii="Poppins" w:hAnsi="Poppins" w:cs="Poppins"/>
          <w:sz w:val="36"/>
          <w:szCs w:val="36"/>
        </w:rPr>
        <w:t xml:space="preserve"> to match our sample to this as closely as possible.</w:t>
      </w:r>
    </w:p>
    <w:p w14:paraId="23BEF223" w14:textId="77777777" w:rsidR="00927DF0" w:rsidRPr="0057220E" w:rsidRDefault="000D338A" w:rsidP="00EB475D">
      <w:pPr>
        <w:spacing w:line="360" w:lineRule="auto"/>
        <w:rPr>
          <w:rFonts w:ascii="Poppins" w:hAnsi="Poppins" w:cs="Poppins"/>
          <w:sz w:val="36"/>
          <w:szCs w:val="36"/>
        </w:rPr>
      </w:pPr>
      <w:r w:rsidRPr="0057220E">
        <w:rPr>
          <w:rFonts w:ascii="Poppins" w:hAnsi="Poppins" w:cs="Poppins"/>
          <w:sz w:val="36"/>
          <w:szCs w:val="36"/>
        </w:rPr>
        <w:t xml:space="preserve">A second difficulty is that reaching a representative sample of the disabled population with an online survey is more </w:t>
      </w:r>
      <w:r w:rsidRPr="0057220E">
        <w:rPr>
          <w:rFonts w:ascii="Poppins" w:hAnsi="Poppins" w:cs="Poppins"/>
          <w:sz w:val="36"/>
          <w:szCs w:val="36"/>
        </w:rPr>
        <w:lastRenderedPageBreak/>
        <w:t xml:space="preserve">challenging than it would be for a whole population sample. The proportion of people who will not be reached by or able to respond to an online survey is likely to be higher in the disabled population than the </w:t>
      </w:r>
      <w:proofErr w:type="gramStart"/>
      <w:r w:rsidRPr="0057220E">
        <w:rPr>
          <w:rFonts w:ascii="Poppins" w:hAnsi="Poppins" w:cs="Poppins"/>
          <w:sz w:val="36"/>
          <w:szCs w:val="36"/>
        </w:rPr>
        <w:t>population as a whole</w:t>
      </w:r>
      <w:proofErr w:type="gramEnd"/>
      <w:r w:rsidRPr="0057220E">
        <w:rPr>
          <w:rFonts w:ascii="Poppins" w:hAnsi="Poppins" w:cs="Poppins"/>
          <w:sz w:val="36"/>
          <w:szCs w:val="36"/>
        </w:rPr>
        <w:t>.</w:t>
      </w:r>
    </w:p>
    <w:p w14:paraId="49983F52" w14:textId="77777777" w:rsidR="00927DF0" w:rsidRPr="0057220E" w:rsidRDefault="000D338A" w:rsidP="00EB475D">
      <w:pPr>
        <w:spacing w:line="360" w:lineRule="auto"/>
        <w:rPr>
          <w:rFonts w:ascii="Poppins" w:hAnsi="Poppins" w:cs="Poppins"/>
          <w:sz w:val="36"/>
          <w:szCs w:val="36"/>
        </w:rPr>
      </w:pPr>
      <w:r w:rsidRPr="0057220E">
        <w:rPr>
          <w:rFonts w:ascii="Poppins" w:hAnsi="Poppins" w:cs="Poppins"/>
          <w:sz w:val="36"/>
          <w:szCs w:val="36"/>
        </w:rPr>
        <w:t xml:space="preserve">We investigated the possibility of commissioning some telephone surveys as part of this work. However, this has its own drawbacks. Firstly, it greatly increases the cost of the work, and to fit it within our budget, we would have had to substantially decrease either the number of questions we asked or the size of our sample. Secondly, even telephone surveys would not necessarily be suitable for some disabled people. Given this, we decided it was best to do an online survey as planned, </w:t>
      </w:r>
      <w:r w:rsidRPr="0057220E">
        <w:rPr>
          <w:rFonts w:ascii="Poppins" w:hAnsi="Poppins" w:cs="Poppins"/>
          <w:sz w:val="36"/>
          <w:szCs w:val="36"/>
        </w:rPr>
        <w:lastRenderedPageBreak/>
        <w:t>acknowledge these issues and caveat findings accordingly.</w:t>
      </w:r>
    </w:p>
    <w:p w14:paraId="33D2470A" w14:textId="77777777" w:rsidR="00927DF0" w:rsidRPr="00927DF0" w:rsidRDefault="000D338A" w:rsidP="00EB475D">
      <w:pPr>
        <w:spacing w:line="360" w:lineRule="auto"/>
        <w:rPr>
          <w:rFonts w:ascii="Poppins SemiBold" w:hAnsi="Poppins SemiBold" w:cs="Poppins SemiBold"/>
          <w:color w:val="004F6B"/>
          <w:sz w:val="44"/>
          <w:szCs w:val="44"/>
        </w:rPr>
      </w:pPr>
      <w:r w:rsidRPr="00927DF0">
        <w:rPr>
          <w:rFonts w:ascii="Poppins SemiBold" w:hAnsi="Poppins SemiBold" w:cs="Poppins SemiBold"/>
          <w:color w:val="004F6B"/>
          <w:sz w:val="44"/>
          <w:szCs w:val="44"/>
        </w:rPr>
        <w:t>Calculating social care eligibility</w:t>
      </w:r>
    </w:p>
    <w:p w14:paraId="45B98403" w14:textId="77777777" w:rsidR="00A211D1" w:rsidRPr="0057220E" w:rsidRDefault="000D338A" w:rsidP="00EB475D">
      <w:pPr>
        <w:spacing w:line="360" w:lineRule="auto"/>
        <w:rPr>
          <w:rFonts w:ascii="Poppins" w:hAnsi="Poppins" w:cs="Poppins"/>
          <w:sz w:val="36"/>
          <w:szCs w:val="36"/>
        </w:rPr>
      </w:pPr>
      <w:r w:rsidRPr="0057220E">
        <w:rPr>
          <w:rFonts w:ascii="Poppins" w:hAnsi="Poppins" w:cs="Poppins"/>
          <w:sz w:val="36"/>
          <w:szCs w:val="36"/>
        </w:rPr>
        <w:t>From our sample, we wanted to estimate the number of working-age disabled adults who may be eligible for social care but do not receive it. To do this, our survey had questions reflecting the criteria for social care eligibility laid out in the Care Act. The Care Act specifies ten outcomes and says that a person may be eligible for social care if their impairment or illness has a significant impact on their wellbeing and if they are unable to achieve two or more of the specified</w:t>
      </w:r>
      <w:r w:rsidR="00A211D1" w:rsidRPr="0057220E">
        <w:rPr>
          <w:rFonts w:ascii="Poppins" w:hAnsi="Poppins" w:cs="Poppins"/>
          <w:sz w:val="36"/>
          <w:szCs w:val="36"/>
        </w:rPr>
        <w:t xml:space="preserve"> outcomes. It defines being unable to achieve the outcomes as also encompassing:</w:t>
      </w:r>
    </w:p>
    <w:p w14:paraId="52D92417" w14:textId="09A267D2" w:rsidR="00A211D1" w:rsidRPr="0057220E" w:rsidRDefault="00A211D1" w:rsidP="00A211D1">
      <w:pPr>
        <w:pStyle w:val="ListParagraph"/>
        <w:numPr>
          <w:ilvl w:val="0"/>
          <w:numId w:val="22"/>
        </w:numPr>
        <w:spacing w:line="360" w:lineRule="auto"/>
        <w:rPr>
          <w:rFonts w:ascii="Poppins" w:hAnsi="Poppins" w:cs="Poppins"/>
          <w:sz w:val="36"/>
          <w:szCs w:val="36"/>
        </w:rPr>
      </w:pPr>
      <w:r w:rsidRPr="0057220E">
        <w:rPr>
          <w:rFonts w:ascii="Poppins" w:hAnsi="Poppins" w:cs="Poppins"/>
          <w:sz w:val="36"/>
          <w:szCs w:val="36"/>
        </w:rPr>
        <w:lastRenderedPageBreak/>
        <w:t xml:space="preserve">Being able to achieve them but doing so causes the person significant pain, </w:t>
      </w:r>
      <w:proofErr w:type="gramStart"/>
      <w:r w:rsidRPr="0057220E">
        <w:rPr>
          <w:rFonts w:ascii="Poppins" w:hAnsi="Poppins" w:cs="Poppins"/>
          <w:sz w:val="36"/>
          <w:szCs w:val="36"/>
        </w:rPr>
        <w:t>distress</w:t>
      </w:r>
      <w:proofErr w:type="gramEnd"/>
      <w:r w:rsidRPr="0057220E">
        <w:rPr>
          <w:rFonts w:ascii="Poppins" w:hAnsi="Poppins" w:cs="Poppins"/>
          <w:sz w:val="36"/>
          <w:szCs w:val="36"/>
        </w:rPr>
        <w:t xml:space="preserve"> or anxiety.</w:t>
      </w:r>
    </w:p>
    <w:p w14:paraId="026498E5" w14:textId="6A2AE69C" w:rsidR="00A211D1" w:rsidRPr="0057220E" w:rsidRDefault="00A211D1" w:rsidP="00A211D1">
      <w:pPr>
        <w:pStyle w:val="ListParagraph"/>
        <w:numPr>
          <w:ilvl w:val="0"/>
          <w:numId w:val="22"/>
        </w:numPr>
        <w:spacing w:line="360" w:lineRule="auto"/>
        <w:rPr>
          <w:rFonts w:ascii="Poppins" w:hAnsi="Poppins" w:cs="Poppins"/>
          <w:sz w:val="36"/>
          <w:szCs w:val="36"/>
        </w:rPr>
      </w:pPr>
      <w:r w:rsidRPr="0057220E">
        <w:rPr>
          <w:rFonts w:ascii="Poppins" w:hAnsi="Poppins" w:cs="Poppins"/>
          <w:sz w:val="36"/>
          <w:szCs w:val="36"/>
        </w:rPr>
        <w:t>Being able to achieve them but doing so endangering the health or safety of the person or others.</w:t>
      </w:r>
    </w:p>
    <w:p w14:paraId="742A8D47" w14:textId="15F7F0B5" w:rsidR="00A211D1" w:rsidRPr="0057220E" w:rsidRDefault="00A211D1" w:rsidP="00A211D1">
      <w:pPr>
        <w:pStyle w:val="ListParagraph"/>
        <w:numPr>
          <w:ilvl w:val="0"/>
          <w:numId w:val="22"/>
        </w:numPr>
        <w:spacing w:line="360" w:lineRule="auto"/>
        <w:rPr>
          <w:rFonts w:ascii="Poppins" w:hAnsi="Poppins" w:cs="Poppins"/>
          <w:sz w:val="36"/>
          <w:szCs w:val="36"/>
        </w:rPr>
      </w:pPr>
      <w:r w:rsidRPr="0057220E">
        <w:rPr>
          <w:rFonts w:ascii="Poppins" w:hAnsi="Poppins" w:cs="Poppins"/>
          <w:sz w:val="36"/>
          <w:szCs w:val="36"/>
        </w:rPr>
        <w:t>Being able to achieve them, but it is taking significantly longer than would usually be expected.</w:t>
      </w:r>
    </w:p>
    <w:p w14:paraId="18C4DD88" w14:textId="6B26711C" w:rsidR="00DE755D" w:rsidRDefault="00A211D1" w:rsidP="00EB475D">
      <w:pPr>
        <w:spacing w:line="360" w:lineRule="auto"/>
        <w:rPr>
          <w:rFonts w:ascii="Poppins" w:hAnsi="Poppins" w:cs="Poppins"/>
          <w:sz w:val="32"/>
          <w:szCs w:val="32"/>
        </w:rPr>
      </w:pPr>
      <w:r w:rsidRPr="0057220E">
        <w:rPr>
          <w:rFonts w:ascii="Poppins" w:hAnsi="Poppins" w:cs="Poppins"/>
          <w:sz w:val="36"/>
          <w:szCs w:val="36"/>
        </w:rPr>
        <w:t>To reflect the Care Act, we asked our respondents about their ability to achieve each of these ten outcomes without causing themselves pain, distress, or anxiety, without endangering the health and safety of themselves or others, and without it taking longer than expected.</w:t>
      </w:r>
    </w:p>
    <w:p w14:paraId="10776424" w14:textId="77777777" w:rsidR="00DE755D" w:rsidRDefault="00DE755D" w:rsidP="00EB475D">
      <w:pPr>
        <w:spacing w:line="360" w:lineRule="auto"/>
        <w:rPr>
          <w:rFonts w:ascii="Poppins" w:hAnsi="Poppins" w:cs="Poppins"/>
          <w:sz w:val="32"/>
          <w:szCs w:val="32"/>
        </w:rPr>
      </w:pPr>
    </w:p>
    <w:p w14:paraId="53D74BB1" w14:textId="77777777" w:rsidR="00A56CE0" w:rsidRDefault="00A56CE0" w:rsidP="00EF33D7">
      <w:pPr>
        <w:spacing w:line="360" w:lineRule="auto"/>
        <w:jc w:val="center"/>
        <w:rPr>
          <w:rFonts w:ascii="Poppins" w:hAnsi="Poppins" w:cs="Poppins"/>
          <w:i/>
          <w:iCs/>
          <w:sz w:val="32"/>
          <w:szCs w:val="32"/>
        </w:rPr>
        <w:sectPr w:rsidR="00A56CE0">
          <w:pgSz w:w="11906" w:h="16838"/>
          <w:pgMar w:top="1440" w:right="1440" w:bottom="1440" w:left="1440" w:header="708" w:footer="708" w:gutter="0"/>
          <w:cols w:space="708"/>
          <w:docGrid w:linePitch="360"/>
        </w:sectPr>
      </w:pPr>
    </w:p>
    <w:tbl>
      <w:tblPr>
        <w:tblStyle w:val="TableGrid"/>
        <w:tblW w:w="14283" w:type="dxa"/>
        <w:tblLayout w:type="fixed"/>
        <w:tblLook w:val="04A0" w:firstRow="1" w:lastRow="0" w:firstColumn="1" w:lastColumn="0" w:noHBand="0" w:noVBand="1"/>
      </w:tblPr>
      <w:tblGrid>
        <w:gridCol w:w="2093"/>
        <w:gridCol w:w="2668"/>
        <w:gridCol w:w="2577"/>
        <w:gridCol w:w="2409"/>
        <w:gridCol w:w="2268"/>
        <w:gridCol w:w="2268"/>
      </w:tblGrid>
      <w:tr w:rsidR="00D06159" w:rsidRPr="00E80A1E" w14:paraId="25C03549" w14:textId="77777777" w:rsidTr="00DC6830">
        <w:tc>
          <w:tcPr>
            <w:tcW w:w="14283" w:type="dxa"/>
            <w:gridSpan w:val="6"/>
          </w:tcPr>
          <w:p w14:paraId="269E661D" w14:textId="18114A29" w:rsidR="00D06159" w:rsidRPr="00E80A1E" w:rsidRDefault="00EF33D7" w:rsidP="00EF33D7">
            <w:pPr>
              <w:spacing w:line="360" w:lineRule="auto"/>
              <w:jc w:val="center"/>
              <w:rPr>
                <w:rFonts w:ascii="Poppins" w:hAnsi="Poppins" w:cs="Poppins"/>
                <w:i/>
                <w:iCs/>
                <w:sz w:val="36"/>
                <w:szCs w:val="36"/>
              </w:rPr>
            </w:pPr>
            <w:r w:rsidRPr="00E80A1E">
              <w:rPr>
                <w:rFonts w:ascii="Poppins" w:hAnsi="Poppins" w:cs="Poppins"/>
                <w:i/>
                <w:iCs/>
                <w:sz w:val="36"/>
                <w:szCs w:val="36"/>
              </w:rPr>
              <w:lastRenderedPageBreak/>
              <w:t>When your disability or condition affects you, which of the following activities are you able to do independently, able to do with difficulty, or unable to do at all without help?</w:t>
            </w:r>
          </w:p>
        </w:tc>
      </w:tr>
      <w:tr w:rsidR="00D06159" w:rsidRPr="00E80A1E" w14:paraId="5FC9868D" w14:textId="77777777" w:rsidTr="00DC6830">
        <w:tc>
          <w:tcPr>
            <w:tcW w:w="2093" w:type="dxa"/>
          </w:tcPr>
          <w:p w14:paraId="59C907B0" w14:textId="77777777" w:rsidR="00D06159" w:rsidRPr="00E80A1E" w:rsidRDefault="00D06159" w:rsidP="00EB475D">
            <w:pPr>
              <w:spacing w:line="360" w:lineRule="auto"/>
              <w:rPr>
                <w:rFonts w:ascii="Poppins" w:hAnsi="Poppins" w:cs="Poppins"/>
                <w:sz w:val="36"/>
                <w:szCs w:val="36"/>
              </w:rPr>
            </w:pPr>
          </w:p>
        </w:tc>
        <w:tc>
          <w:tcPr>
            <w:tcW w:w="2668" w:type="dxa"/>
          </w:tcPr>
          <w:p w14:paraId="1038C06F" w14:textId="6751C10B" w:rsidR="00D06159" w:rsidRPr="00E80A1E" w:rsidRDefault="00EF33D7" w:rsidP="00EB475D">
            <w:pPr>
              <w:spacing w:line="360" w:lineRule="auto"/>
              <w:rPr>
                <w:rFonts w:ascii="Poppins" w:hAnsi="Poppins" w:cs="Poppins"/>
                <w:sz w:val="36"/>
                <w:szCs w:val="36"/>
              </w:rPr>
            </w:pPr>
            <w:r w:rsidRPr="00E80A1E">
              <w:rPr>
                <w:rFonts w:ascii="Poppins" w:hAnsi="Poppins" w:cs="Poppins"/>
                <w:sz w:val="36"/>
                <w:szCs w:val="36"/>
              </w:rPr>
              <w:t>I can do this independently.</w:t>
            </w:r>
          </w:p>
        </w:tc>
        <w:tc>
          <w:tcPr>
            <w:tcW w:w="2577" w:type="dxa"/>
          </w:tcPr>
          <w:p w14:paraId="6C3B1F77" w14:textId="3049C559" w:rsidR="00D06159" w:rsidRPr="00E80A1E" w:rsidRDefault="00EF33D7" w:rsidP="00EB475D">
            <w:pPr>
              <w:spacing w:line="360" w:lineRule="auto"/>
              <w:rPr>
                <w:rFonts w:ascii="Poppins" w:hAnsi="Poppins" w:cs="Poppins"/>
                <w:sz w:val="36"/>
                <w:szCs w:val="36"/>
              </w:rPr>
            </w:pPr>
            <w:r w:rsidRPr="00E80A1E">
              <w:rPr>
                <w:rFonts w:ascii="Poppins" w:hAnsi="Poppins" w:cs="Poppins"/>
                <w:sz w:val="36"/>
                <w:szCs w:val="36"/>
              </w:rPr>
              <w:t xml:space="preserve">I can do this safely, but it causes myself or others pain, </w:t>
            </w:r>
            <w:proofErr w:type="gramStart"/>
            <w:r w:rsidRPr="00E80A1E">
              <w:rPr>
                <w:rFonts w:ascii="Poppins" w:hAnsi="Poppins" w:cs="Poppins"/>
                <w:sz w:val="36"/>
                <w:szCs w:val="36"/>
              </w:rPr>
              <w:t>distress</w:t>
            </w:r>
            <w:proofErr w:type="gramEnd"/>
            <w:r w:rsidRPr="00E80A1E">
              <w:rPr>
                <w:rFonts w:ascii="Poppins" w:hAnsi="Poppins" w:cs="Poppins"/>
                <w:sz w:val="36"/>
                <w:szCs w:val="36"/>
              </w:rPr>
              <w:t xml:space="preserve"> or anxiety</w:t>
            </w:r>
          </w:p>
        </w:tc>
        <w:tc>
          <w:tcPr>
            <w:tcW w:w="2409" w:type="dxa"/>
          </w:tcPr>
          <w:p w14:paraId="3332FA76" w14:textId="53949E65" w:rsidR="00D06159" w:rsidRPr="00E80A1E" w:rsidRDefault="00C838AA" w:rsidP="00EB475D">
            <w:pPr>
              <w:spacing w:line="360" w:lineRule="auto"/>
              <w:rPr>
                <w:rFonts w:ascii="Poppins" w:hAnsi="Poppins" w:cs="Poppins"/>
                <w:sz w:val="36"/>
                <w:szCs w:val="36"/>
              </w:rPr>
            </w:pPr>
            <w:r w:rsidRPr="00E80A1E">
              <w:rPr>
                <w:rFonts w:ascii="Poppins" w:hAnsi="Poppins" w:cs="Poppins"/>
                <w:sz w:val="36"/>
                <w:szCs w:val="36"/>
              </w:rPr>
              <w:t>I can do this safely, but it takes me a lot longer than I’d like</w:t>
            </w:r>
          </w:p>
        </w:tc>
        <w:tc>
          <w:tcPr>
            <w:tcW w:w="2268" w:type="dxa"/>
          </w:tcPr>
          <w:p w14:paraId="45BF5FCD" w14:textId="66FCD54B" w:rsidR="00D06159" w:rsidRPr="00E80A1E" w:rsidRDefault="00A56CE0" w:rsidP="00EB475D">
            <w:pPr>
              <w:spacing w:line="360" w:lineRule="auto"/>
              <w:rPr>
                <w:rFonts w:ascii="Poppins" w:hAnsi="Poppins" w:cs="Poppins"/>
                <w:sz w:val="36"/>
                <w:szCs w:val="36"/>
              </w:rPr>
            </w:pPr>
            <w:r w:rsidRPr="00E80A1E">
              <w:rPr>
                <w:rFonts w:ascii="Poppins" w:hAnsi="Poppins" w:cs="Poppins"/>
                <w:sz w:val="36"/>
                <w:szCs w:val="36"/>
              </w:rPr>
              <w:t>I can do this, but it puts myself or others in danger</w:t>
            </w:r>
          </w:p>
        </w:tc>
        <w:tc>
          <w:tcPr>
            <w:tcW w:w="2268" w:type="dxa"/>
          </w:tcPr>
          <w:p w14:paraId="59CB1AA1" w14:textId="3BF927C8" w:rsidR="00D06159" w:rsidRPr="00E80A1E" w:rsidRDefault="00DC6830" w:rsidP="00EB475D">
            <w:pPr>
              <w:spacing w:line="360" w:lineRule="auto"/>
              <w:rPr>
                <w:rFonts w:ascii="Poppins" w:hAnsi="Poppins" w:cs="Poppins"/>
                <w:sz w:val="36"/>
                <w:szCs w:val="36"/>
              </w:rPr>
            </w:pPr>
            <w:proofErr w:type="gramStart"/>
            <w:r w:rsidRPr="00E80A1E">
              <w:rPr>
                <w:rFonts w:ascii="Poppins" w:hAnsi="Poppins" w:cs="Poppins"/>
                <w:sz w:val="36"/>
                <w:szCs w:val="36"/>
              </w:rPr>
              <w:t>I  can’t</w:t>
            </w:r>
            <w:proofErr w:type="gramEnd"/>
            <w:r w:rsidRPr="00E80A1E">
              <w:rPr>
                <w:rFonts w:ascii="Poppins" w:hAnsi="Poppins" w:cs="Poppins"/>
                <w:sz w:val="36"/>
                <w:szCs w:val="36"/>
              </w:rPr>
              <w:t xml:space="preserve"> do this at all without help</w:t>
            </w:r>
          </w:p>
        </w:tc>
      </w:tr>
      <w:tr w:rsidR="00D06159" w:rsidRPr="00E80A1E" w14:paraId="21EB1ECB" w14:textId="77777777" w:rsidTr="00DC6830">
        <w:tc>
          <w:tcPr>
            <w:tcW w:w="2093" w:type="dxa"/>
          </w:tcPr>
          <w:p w14:paraId="513BB6EC" w14:textId="531B07D3" w:rsidR="00D06159" w:rsidRPr="00E80A1E" w:rsidRDefault="004F1B12" w:rsidP="00EB475D">
            <w:pPr>
              <w:spacing w:line="360" w:lineRule="auto"/>
              <w:rPr>
                <w:rFonts w:ascii="Poppins" w:hAnsi="Poppins" w:cs="Poppins"/>
                <w:sz w:val="36"/>
                <w:szCs w:val="36"/>
              </w:rPr>
            </w:pPr>
            <w:r w:rsidRPr="00E80A1E">
              <w:rPr>
                <w:rFonts w:ascii="Poppins" w:hAnsi="Poppins" w:cs="Poppins"/>
                <w:sz w:val="36"/>
                <w:szCs w:val="36"/>
              </w:rPr>
              <w:lastRenderedPageBreak/>
              <w:t>Preparing meals and eating and drinking</w:t>
            </w:r>
          </w:p>
        </w:tc>
        <w:tc>
          <w:tcPr>
            <w:tcW w:w="2668" w:type="dxa"/>
          </w:tcPr>
          <w:p w14:paraId="7AE5648E" w14:textId="77777777" w:rsidR="00D06159" w:rsidRPr="00E80A1E" w:rsidRDefault="00D06159" w:rsidP="00EB475D">
            <w:pPr>
              <w:spacing w:line="360" w:lineRule="auto"/>
              <w:rPr>
                <w:rFonts w:ascii="Poppins" w:hAnsi="Poppins" w:cs="Poppins"/>
                <w:sz w:val="36"/>
                <w:szCs w:val="36"/>
              </w:rPr>
            </w:pPr>
          </w:p>
        </w:tc>
        <w:tc>
          <w:tcPr>
            <w:tcW w:w="2577" w:type="dxa"/>
          </w:tcPr>
          <w:p w14:paraId="4D4FA035" w14:textId="77777777" w:rsidR="00D06159" w:rsidRPr="00E80A1E" w:rsidRDefault="00D06159" w:rsidP="00EB475D">
            <w:pPr>
              <w:spacing w:line="360" w:lineRule="auto"/>
              <w:rPr>
                <w:rFonts w:ascii="Poppins" w:hAnsi="Poppins" w:cs="Poppins"/>
                <w:sz w:val="36"/>
                <w:szCs w:val="36"/>
              </w:rPr>
            </w:pPr>
          </w:p>
        </w:tc>
        <w:tc>
          <w:tcPr>
            <w:tcW w:w="2409" w:type="dxa"/>
          </w:tcPr>
          <w:p w14:paraId="02C1FE94" w14:textId="77777777" w:rsidR="00D06159" w:rsidRPr="00E80A1E" w:rsidRDefault="00D06159" w:rsidP="00EB475D">
            <w:pPr>
              <w:spacing w:line="360" w:lineRule="auto"/>
              <w:rPr>
                <w:rFonts w:ascii="Poppins" w:hAnsi="Poppins" w:cs="Poppins"/>
                <w:sz w:val="36"/>
                <w:szCs w:val="36"/>
              </w:rPr>
            </w:pPr>
          </w:p>
        </w:tc>
        <w:tc>
          <w:tcPr>
            <w:tcW w:w="2268" w:type="dxa"/>
          </w:tcPr>
          <w:p w14:paraId="675027C4" w14:textId="77777777" w:rsidR="00D06159" w:rsidRPr="00E80A1E" w:rsidRDefault="00D06159" w:rsidP="00EB475D">
            <w:pPr>
              <w:spacing w:line="360" w:lineRule="auto"/>
              <w:rPr>
                <w:rFonts w:ascii="Poppins" w:hAnsi="Poppins" w:cs="Poppins"/>
                <w:sz w:val="36"/>
                <w:szCs w:val="36"/>
              </w:rPr>
            </w:pPr>
          </w:p>
        </w:tc>
        <w:tc>
          <w:tcPr>
            <w:tcW w:w="2268" w:type="dxa"/>
          </w:tcPr>
          <w:p w14:paraId="0912664C" w14:textId="77777777" w:rsidR="00D06159" w:rsidRPr="00E80A1E" w:rsidRDefault="00D06159" w:rsidP="00EB475D">
            <w:pPr>
              <w:spacing w:line="360" w:lineRule="auto"/>
              <w:rPr>
                <w:rFonts w:ascii="Poppins" w:hAnsi="Poppins" w:cs="Poppins"/>
                <w:sz w:val="36"/>
                <w:szCs w:val="36"/>
              </w:rPr>
            </w:pPr>
          </w:p>
        </w:tc>
      </w:tr>
      <w:tr w:rsidR="004F1B12" w:rsidRPr="00E80A1E" w14:paraId="5D039A78" w14:textId="77777777" w:rsidTr="00DC6830">
        <w:tc>
          <w:tcPr>
            <w:tcW w:w="2093" w:type="dxa"/>
          </w:tcPr>
          <w:p w14:paraId="37A43A81" w14:textId="57C74C6D" w:rsidR="004F1B12" w:rsidRPr="00E80A1E" w:rsidRDefault="004F1B12" w:rsidP="00EB475D">
            <w:pPr>
              <w:spacing w:line="360" w:lineRule="auto"/>
              <w:rPr>
                <w:rFonts w:ascii="Poppins" w:hAnsi="Poppins" w:cs="Poppins"/>
                <w:sz w:val="36"/>
                <w:szCs w:val="36"/>
              </w:rPr>
            </w:pPr>
            <w:r w:rsidRPr="00E80A1E">
              <w:rPr>
                <w:rFonts w:ascii="Poppins" w:hAnsi="Poppins" w:cs="Poppins"/>
                <w:sz w:val="36"/>
                <w:szCs w:val="36"/>
              </w:rPr>
              <w:t>Keeping yourself and your clothes clean</w:t>
            </w:r>
          </w:p>
        </w:tc>
        <w:tc>
          <w:tcPr>
            <w:tcW w:w="2668" w:type="dxa"/>
          </w:tcPr>
          <w:p w14:paraId="326538D6" w14:textId="77777777" w:rsidR="004F1B12" w:rsidRPr="00E80A1E" w:rsidRDefault="004F1B12" w:rsidP="00EB475D">
            <w:pPr>
              <w:spacing w:line="360" w:lineRule="auto"/>
              <w:rPr>
                <w:rFonts w:ascii="Poppins" w:hAnsi="Poppins" w:cs="Poppins"/>
                <w:sz w:val="36"/>
                <w:szCs w:val="36"/>
              </w:rPr>
            </w:pPr>
          </w:p>
        </w:tc>
        <w:tc>
          <w:tcPr>
            <w:tcW w:w="2577" w:type="dxa"/>
          </w:tcPr>
          <w:p w14:paraId="704238A4" w14:textId="77777777" w:rsidR="004F1B12" w:rsidRPr="00E80A1E" w:rsidRDefault="004F1B12" w:rsidP="00EB475D">
            <w:pPr>
              <w:spacing w:line="360" w:lineRule="auto"/>
              <w:rPr>
                <w:rFonts w:ascii="Poppins" w:hAnsi="Poppins" w:cs="Poppins"/>
                <w:sz w:val="36"/>
                <w:szCs w:val="36"/>
              </w:rPr>
            </w:pPr>
          </w:p>
        </w:tc>
        <w:tc>
          <w:tcPr>
            <w:tcW w:w="2409" w:type="dxa"/>
          </w:tcPr>
          <w:p w14:paraId="3783CFAF" w14:textId="77777777" w:rsidR="004F1B12" w:rsidRPr="00E80A1E" w:rsidRDefault="004F1B12" w:rsidP="00EB475D">
            <w:pPr>
              <w:spacing w:line="360" w:lineRule="auto"/>
              <w:rPr>
                <w:rFonts w:ascii="Poppins" w:hAnsi="Poppins" w:cs="Poppins"/>
                <w:sz w:val="36"/>
                <w:szCs w:val="36"/>
              </w:rPr>
            </w:pPr>
          </w:p>
        </w:tc>
        <w:tc>
          <w:tcPr>
            <w:tcW w:w="2268" w:type="dxa"/>
          </w:tcPr>
          <w:p w14:paraId="56C339D3" w14:textId="77777777" w:rsidR="004F1B12" w:rsidRPr="00E80A1E" w:rsidRDefault="004F1B12" w:rsidP="00EB475D">
            <w:pPr>
              <w:spacing w:line="360" w:lineRule="auto"/>
              <w:rPr>
                <w:rFonts w:ascii="Poppins" w:hAnsi="Poppins" w:cs="Poppins"/>
                <w:sz w:val="36"/>
                <w:szCs w:val="36"/>
              </w:rPr>
            </w:pPr>
          </w:p>
        </w:tc>
        <w:tc>
          <w:tcPr>
            <w:tcW w:w="2268" w:type="dxa"/>
          </w:tcPr>
          <w:p w14:paraId="1A8E37E9" w14:textId="77777777" w:rsidR="004F1B12" w:rsidRPr="00E80A1E" w:rsidRDefault="004F1B12" w:rsidP="00EB475D">
            <w:pPr>
              <w:spacing w:line="360" w:lineRule="auto"/>
              <w:rPr>
                <w:rFonts w:ascii="Poppins" w:hAnsi="Poppins" w:cs="Poppins"/>
                <w:sz w:val="36"/>
                <w:szCs w:val="36"/>
              </w:rPr>
            </w:pPr>
          </w:p>
        </w:tc>
      </w:tr>
      <w:tr w:rsidR="004F1B12" w:rsidRPr="00E80A1E" w14:paraId="58A0562B" w14:textId="77777777" w:rsidTr="00DC6830">
        <w:tc>
          <w:tcPr>
            <w:tcW w:w="2093" w:type="dxa"/>
          </w:tcPr>
          <w:p w14:paraId="7EAEB6C4" w14:textId="3A3368AA" w:rsidR="004F1B12" w:rsidRPr="00E80A1E" w:rsidRDefault="004F1B12" w:rsidP="00EB475D">
            <w:pPr>
              <w:spacing w:line="360" w:lineRule="auto"/>
              <w:rPr>
                <w:rFonts w:ascii="Poppins" w:hAnsi="Poppins" w:cs="Poppins"/>
                <w:sz w:val="36"/>
                <w:szCs w:val="36"/>
              </w:rPr>
            </w:pPr>
            <w:r w:rsidRPr="00E80A1E">
              <w:rPr>
                <w:rFonts w:ascii="Poppins" w:hAnsi="Poppins" w:cs="Poppins"/>
                <w:sz w:val="36"/>
                <w:szCs w:val="36"/>
              </w:rPr>
              <w:lastRenderedPageBreak/>
              <w:t>Using the toilet</w:t>
            </w:r>
          </w:p>
        </w:tc>
        <w:tc>
          <w:tcPr>
            <w:tcW w:w="2668" w:type="dxa"/>
          </w:tcPr>
          <w:p w14:paraId="0FA67996" w14:textId="77777777" w:rsidR="004F1B12" w:rsidRPr="00E80A1E" w:rsidRDefault="004F1B12" w:rsidP="00EB475D">
            <w:pPr>
              <w:spacing w:line="360" w:lineRule="auto"/>
              <w:rPr>
                <w:rFonts w:ascii="Poppins" w:hAnsi="Poppins" w:cs="Poppins"/>
                <w:sz w:val="36"/>
                <w:szCs w:val="36"/>
              </w:rPr>
            </w:pPr>
          </w:p>
        </w:tc>
        <w:tc>
          <w:tcPr>
            <w:tcW w:w="2577" w:type="dxa"/>
          </w:tcPr>
          <w:p w14:paraId="0093370E" w14:textId="77777777" w:rsidR="004F1B12" w:rsidRPr="00E80A1E" w:rsidRDefault="004F1B12" w:rsidP="00EB475D">
            <w:pPr>
              <w:spacing w:line="360" w:lineRule="auto"/>
              <w:rPr>
                <w:rFonts w:ascii="Poppins" w:hAnsi="Poppins" w:cs="Poppins"/>
                <w:sz w:val="36"/>
                <w:szCs w:val="36"/>
              </w:rPr>
            </w:pPr>
          </w:p>
        </w:tc>
        <w:tc>
          <w:tcPr>
            <w:tcW w:w="2409" w:type="dxa"/>
          </w:tcPr>
          <w:p w14:paraId="2AB3B31C" w14:textId="77777777" w:rsidR="004F1B12" w:rsidRPr="00E80A1E" w:rsidRDefault="004F1B12" w:rsidP="00EB475D">
            <w:pPr>
              <w:spacing w:line="360" w:lineRule="auto"/>
              <w:rPr>
                <w:rFonts w:ascii="Poppins" w:hAnsi="Poppins" w:cs="Poppins"/>
                <w:sz w:val="36"/>
                <w:szCs w:val="36"/>
              </w:rPr>
            </w:pPr>
          </w:p>
        </w:tc>
        <w:tc>
          <w:tcPr>
            <w:tcW w:w="2268" w:type="dxa"/>
          </w:tcPr>
          <w:p w14:paraId="4AEAF44B" w14:textId="77777777" w:rsidR="004F1B12" w:rsidRPr="00E80A1E" w:rsidRDefault="004F1B12" w:rsidP="00EB475D">
            <w:pPr>
              <w:spacing w:line="360" w:lineRule="auto"/>
              <w:rPr>
                <w:rFonts w:ascii="Poppins" w:hAnsi="Poppins" w:cs="Poppins"/>
                <w:sz w:val="36"/>
                <w:szCs w:val="36"/>
              </w:rPr>
            </w:pPr>
          </w:p>
        </w:tc>
        <w:tc>
          <w:tcPr>
            <w:tcW w:w="2268" w:type="dxa"/>
          </w:tcPr>
          <w:p w14:paraId="32AAAC4A" w14:textId="77777777" w:rsidR="004F1B12" w:rsidRPr="00E80A1E" w:rsidRDefault="004F1B12" w:rsidP="00EB475D">
            <w:pPr>
              <w:spacing w:line="360" w:lineRule="auto"/>
              <w:rPr>
                <w:rFonts w:ascii="Poppins" w:hAnsi="Poppins" w:cs="Poppins"/>
                <w:sz w:val="36"/>
                <w:szCs w:val="36"/>
              </w:rPr>
            </w:pPr>
          </w:p>
        </w:tc>
      </w:tr>
      <w:tr w:rsidR="004F1B12" w:rsidRPr="00E80A1E" w14:paraId="432DFE55" w14:textId="77777777" w:rsidTr="00DC6830">
        <w:tc>
          <w:tcPr>
            <w:tcW w:w="2093" w:type="dxa"/>
          </w:tcPr>
          <w:p w14:paraId="60042E01" w14:textId="220F2A05" w:rsidR="004F1B12" w:rsidRPr="00E80A1E" w:rsidRDefault="0053451C" w:rsidP="00EB475D">
            <w:pPr>
              <w:spacing w:line="360" w:lineRule="auto"/>
              <w:rPr>
                <w:rFonts w:ascii="Poppins" w:hAnsi="Poppins" w:cs="Poppins"/>
                <w:sz w:val="36"/>
                <w:szCs w:val="36"/>
              </w:rPr>
            </w:pPr>
            <w:r w:rsidRPr="00E80A1E">
              <w:rPr>
                <w:rFonts w:ascii="Poppins" w:hAnsi="Poppins" w:cs="Poppins"/>
                <w:sz w:val="36"/>
                <w:szCs w:val="36"/>
              </w:rPr>
              <w:t>Choosing clothes and getting dressed.</w:t>
            </w:r>
          </w:p>
        </w:tc>
        <w:tc>
          <w:tcPr>
            <w:tcW w:w="2668" w:type="dxa"/>
          </w:tcPr>
          <w:p w14:paraId="1B65C2DE" w14:textId="77777777" w:rsidR="004F1B12" w:rsidRPr="00E80A1E" w:rsidRDefault="004F1B12" w:rsidP="00EB475D">
            <w:pPr>
              <w:spacing w:line="360" w:lineRule="auto"/>
              <w:rPr>
                <w:rFonts w:ascii="Poppins" w:hAnsi="Poppins" w:cs="Poppins"/>
                <w:sz w:val="36"/>
                <w:szCs w:val="36"/>
              </w:rPr>
            </w:pPr>
          </w:p>
        </w:tc>
        <w:tc>
          <w:tcPr>
            <w:tcW w:w="2577" w:type="dxa"/>
          </w:tcPr>
          <w:p w14:paraId="29F184B5" w14:textId="77777777" w:rsidR="004F1B12" w:rsidRPr="00E80A1E" w:rsidRDefault="004F1B12" w:rsidP="00EB475D">
            <w:pPr>
              <w:spacing w:line="360" w:lineRule="auto"/>
              <w:rPr>
                <w:rFonts w:ascii="Poppins" w:hAnsi="Poppins" w:cs="Poppins"/>
                <w:sz w:val="36"/>
                <w:szCs w:val="36"/>
              </w:rPr>
            </w:pPr>
          </w:p>
        </w:tc>
        <w:tc>
          <w:tcPr>
            <w:tcW w:w="2409" w:type="dxa"/>
          </w:tcPr>
          <w:p w14:paraId="317CE73A" w14:textId="77777777" w:rsidR="004F1B12" w:rsidRPr="00E80A1E" w:rsidRDefault="004F1B12" w:rsidP="00EB475D">
            <w:pPr>
              <w:spacing w:line="360" w:lineRule="auto"/>
              <w:rPr>
                <w:rFonts w:ascii="Poppins" w:hAnsi="Poppins" w:cs="Poppins"/>
                <w:sz w:val="36"/>
                <w:szCs w:val="36"/>
              </w:rPr>
            </w:pPr>
          </w:p>
        </w:tc>
        <w:tc>
          <w:tcPr>
            <w:tcW w:w="2268" w:type="dxa"/>
          </w:tcPr>
          <w:p w14:paraId="1FBF5CE3" w14:textId="77777777" w:rsidR="004F1B12" w:rsidRPr="00E80A1E" w:rsidRDefault="004F1B12" w:rsidP="00EB475D">
            <w:pPr>
              <w:spacing w:line="360" w:lineRule="auto"/>
              <w:rPr>
                <w:rFonts w:ascii="Poppins" w:hAnsi="Poppins" w:cs="Poppins"/>
                <w:sz w:val="36"/>
                <w:szCs w:val="36"/>
              </w:rPr>
            </w:pPr>
          </w:p>
        </w:tc>
        <w:tc>
          <w:tcPr>
            <w:tcW w:w="2268" w:type="dxa"/>
          </w:tcPr>
          <w:p w14:paraId="0B5B2884" w14:textId="77777777" w:rsidR="004F1B12" w:rsidRPr="00E80A1E" w:rsidRDefault="004F1B12" w:rsidP="00EB475D">
            <w:pPr>
              <w:spacing w:line="360" w:lineRule="auto"/>
              <w:rPr>
                <w:rFonts w:ascii="Poppins" w:hAnsi="Poppins" w:cs="Poppins"/>
                <w:sz w:val="36"/>
                <w:szCs w:val="36"/>
              </w:rPr>
            </w:pPr>
          </w:p>
        </w:tc>
      </w:tr>
      <w:tr w:rsidR="0053451C" w:rsidRPr="00E80A1E" w14:paraId="02CD588C" w14:textId="77777777" w:rsidTr="00DC6830">
        <w:tc>
          <w:tcPr>
            <w:tcW w:w="2093" w:type="dxa"/>
          </w:tcPr>
          <w:p w14:paraId="6FD0037E" w14:textId="74394318" w:rsidR="0053451C" w:rsidRPr="00E80A1E" w:rsidRDefault="0053451C" w:rsidP="00EB475D">
            <w:pPr>
              <w:spacing w:line="360" w:lineRule="auto"/>
              <w:rPr>
                <w:rFonts w:ascii="Poppins" w:hAnsi="Poppins" w:cs="Poppins"/>
                <w:sz w:val="36"/>
                <w:szCs w:val="36"/>
              </w:rPr>
            </w:pPr>
            <w:r w:rsidRPr="00E80A1E">
              <w:rPr>
                <w:rFonts w:ascii="Poppins" w:hAnsi="Poppins" w:cs="Poppins"/>
                <w:sz w:val="36"/>
                <w:szCs w:val="36"/>
              </w:rPr>
              <w:t xml:space="preserve">Keeping yourself and others </w:t>
            </w:r>
            <w:r w:rsidRPr="00E80A1E">
              <w:rPr>
                <w:rFonts w:ascii="Poppins" w:hAnsi="Poppins" w:cs="Poppins"/>
                <w:sz w:val="36"/>
                <w:szCs w:val="36"/>
              </w:rPr>
              <w:lastRenderedPageBreak/>
              <w:t>safe in your home</w:t>
            </w:r>
          </w:p>
        </w:tc>
        <w:tc>
          <w:tcPr>
            <w:tcW w:w="2668" w:type="dxa"/>
          </w:tcPr>
          <w:p w14:paraId="1A22EECA" w14:textId="77777777" w:rsidR="0053451C" w:rsidRPr="00E80A1E" w:rsidRDefault="0053451C" w:rsidP="00EB475D">
            <w:pPr>
              <w:spacing w:line="360" w:lineRule="auto"/>
              <w:rPr>
                <w:rFonts w:ascii="Poppins" w:hAnsi="Poppins" w:cs="Poppins"/>
                <w:sz w:val="36"/>
                <w:szCs w:val="36"/>
              </w:rPr>
            </w:pPr>
          </w:p>
        </w:tc>
        <w:tc>
          <w:tcPr>
            <w:tcW w:w="2577" w:type="dxa"/>
          </w:tcPr>
          <w:p w14:paraId="492F7228" w14:textId="77777777" w:rsidR="0053451C" w:rsidRPr="00E80A1E" w:rsidRDefault="0053451C" w:rsidP="00EB475D">
            <w:pPr>
              <w:spacing w:line="360" w:lineRule="auto"/>
              <w:rPr>
                <w:rFonts w:ascii="Poppins" w:hAnsi="Poppins" w:cs="Poppins"/>
                <w:sz w:val="36"/>
                <w:szCs w:val="36"/>
              </w:rPr>
            </w:pPr>
          </w:p>
        </w:tc>
        <w:tc>
          <w:tcPr>
            <w:tcW w:w="2409" w:type="dxa"/>
          </w:tcPr>
          <w:p w14:paraId="3C3B39E7" w14:textId="77777777" w:rsidR="0053451C" w:rsidRPr="00E80A1E" w:rsidRDefault="0053451C" w:rsidP="00EB475D">
            <w:pPr>
              <w:spacing w:line="360" w:lineRule="auto"/>
              <w:rPr>
                <w:rFonts w:ascii="Poppins" w:hAnsi="Poppins" w:cs="Poppins"/>
                <w:sz w:val="36"/>
                <w:szCs w:val="36"/>
              </w:rPr>
            </w:pPr>
          </w:p>
        </w:tc>
        <w:tc>
          <w:tcPr>
            <w:tcW w:w="2268" w:type="dxa"/>
          </w:tcPr>
          <w:p w14:paraId="472936CC" w14:textId="77777777" w:rsidR="0053451C" w:rsidRPr="00E80A1E" w:rsidRDefault="0053451C" w:rsidP="00EB475D">
            <w:pPr>
              <w:spacing w:line="360" w:lineRule="auto"/>
              <w:rPr>
                <w:rFonts w:ascii="Poppins" w:hAnsi="Poppins" w:cs="Poppins"/>
                <w:sz w:val="36"/>
                <w:szCs w:val="36"/>
              </w:rPr>
            </w:pPr>
          </w:p>
        </w:tc>
        <w:tc>
          <w:tcPr>
            <w:tcW w:w="2268" w:type="dxa"/>
          </w:tcPr>
          <w:p w14:paraId="13280ED2" w14:textId="77777777" w:rsidR="0053451C" w:rsidRPr="00E80A1E" w:rsidRDefault="0053451C" w:rsidP="00EB475D">
            <w:pPr>
              <w:spacing w:line="360" w:lineRule="auto"/>
              <w:rPr>
                <w:rFonts w:ascii="Poppins" w:hAnsi="Poppins" w:cs="Poppins"/>
                <w:sz w:val="36"/>
                <w:szCs w:val="36"/>
              </w:rPr>
            </w:pPr>
          </w:p>
        </w:tc>
      </w:tr>
      <w:tr w:rsidR="0053451C" w:rsidRPr="00E80A1E" w14:paraId="60498D00" w14:textId="77777777" w:rsidTr="00DC6830">
        <w:tc>
          <w:tcPr>
            <w:tcW w:w="2093" w:type="dxa"/>
          </w:tcPr>
          <w:p w14:paraId="77E96934" w14:textId="61255D68" w:rsidR="0053451C" w:rsidRPr="00E80A1E" w:rsidRDefault="0053451C" w:rsidP="00EB475D">
            <w:pPr>
              <w:spacing w:line="360" w:lineRule="auto"/>
              <w:rPr>
                <w:rFonts w:ascii="Poppins" w:hAnsi="Poppins" w:cs="Poppins"/>
                <w:sz w:val="36"/>
                <w:szCs w:val="36"/>
              </w:rPr>
            </w:pPr>
            <w:r w:rsidRPr="00E80A1E">
              <w:rPr>
                <w:rFonts w:ascii="Poppins" w:hAnsi="Poppins" w:cs="Poppins"/>
                <w:sz w:val="36"/>
                <w:szCs w:val="36"/>
              </w:rPr>
              <w:t>Cleaning and tidying your home</w:t>
            </w:r>
          </w:p>
        </w:tc>
        <w:tc>
          <w:tcPr>
            <w:tcW w:w="2668" w:type="dxa"/>
          </w:tcPr>
          <w:p w14:paraId="5075E60D" w14:textId="77777777" w:rsidR="0053451C" w:rsidRPr="00E80A1E" w:rsidRDefault="0053451C" w:rsidP="00EB475D">
            <w:pPr>
              <w:spacing w:line="360" w:lineRule="auto"/>
              <w:rPr>
                <w:rFonts w:ascii="Poppins" w:hAnsi="Poppins" w:cs="Poppins"/>
                <w:sz w:val="36"/>
                <w:szCs w:val="36"/>
              </w:rPr>
            </w:pPr>
          </w:p>
        </w:tc>
        <w:tc>
          <w:tcPr>
            <w:tcW w:w="2577" w:type="dxa"/>
          </w:tcPr>
          <w:p w14:paraId="56076BCB" w14:textId="77777777" w:rsidR="0053451C" w:rsidRPr="00E80A1E" w:rsidRDefault="0053451C" w:rsidP="00EB475D">
            <w:pPr>
              <w:spacing w:line="360" w:lineRule="auto"/>
              <w:rPr>
                <w:rFonts w:ascii="Poppins" w:hAnsi="Poppins" w:cs="Poppins"/>
                <w:sz w:val="36"/>
                <w:szCs w:val="36"/>
              </w:rPr>
            </w:pPr>
          </w:p>
        </w:tc>
        <w:tc>
          <w:tcPr>
            <w:tcW w:w="2409" w:type="dxa"/>
          </w:tcPr>
          <w:p w14:paraId="75BF3A3D" w14:textId="77777777" w:rsidR="0053451C" w:rsidRPr="00E80A1E" w:rsidRDefault="0053451C" w:rsidP="00EB475D">
            <w:pPr>
              <w:spacing w:line="360" w:lineRule="auto"/>
              <w:rPr>
                <w:rFonts w:ascii="Poppins" w:hAnsi="Poppins" w:cs="Poppins"/>
                <w:sz w:val="36"/>
                <w:szCs w:val="36"/>
              </w:rPr>
            </w:pPr>
          </w:p>
        </w:tc>
        <w:tc>
          <w:tcPr>
            <w:tcW w:w="2268" w:type="dxa"/>
          </w:tcPr>
          <w:p w14:paraId="442A1ACA" w14:textId="77777777" w:rsidR="0053451C" w:rsidRPr="00E80A1E" w:rsidRDefault="0053451C" w:rsidP="00EB475D">
            <w:pPr>
              <w:spacing w:line="360" w:lineRule="auto"/>
              <w:rPr>
                <w:rFonts w:ascii="Poppins" w:hAnsi="Poppins" w:cs="Poppins"/>
                <w:sz w:val="36"/>
                <w:szCs w:val="36"/>
              </w:rPr>
            </w:pPr>
          </w:p>
        </w:tc>
        <w:tc>
          <w:tcPr>
            <w:tcW w:w="2268" w:type="dxa"/>
          </w:tcPr>
          <w:p w14:paraId="1E528F20" w14:textId="77777777" w:rsidR="0053451C" w:rsidRPr="00E80A1E" w:rsidRDefault="0053451C" w:rsidP="00EB475D">
            <w:pPr>
              <w:spacing w:line="360" w:lineRule="auto"/>
              <w:rPr>
                <w:rFonts w:ascii="Poppins" w:hAnsi="Poppins" w:cs="Poppins"/>
                <w:sz w:val="36"/>
                <w:szCs w:val="36"/>
              </w:rPr>
            </w:pPr>
          </w:p>
        </w:tc>
      </w:tr>
      <w:tr w:rsidR="0053451C" w:rsidRPr="00E80A1E" w14:paraId="3BA8DEA9" w14:textId="77777777" w:rsidTr="00DC6830">
        <w:tc>
          <w:tcPr>
            <w:tcW w:w="2093" w:type="dxa"/>
          </w:tcPr>
          <w:p w14:paraId="2636E1A1" w14:textId="1C61F7F3" w:rsidR="0053451C" w:rsidRPr="00E80A1E" w:rsidRDefault="00186E2E" w:rsidP="00EB475D">
            <w:pPr>
              <w:spacing w:line="360" w:lineRule="auto"/>
              <w:rPr>
                <w:rFonts w:ascii="Poppins" w:hAnsi="Poppins" w:cs="Poppins"/>
                <w:sz w:val="36"/>
                <w:szCs w:val="36"/>
              </w:rPr>
            </w:pPr>
            <w:r w:rsidRPr="00E80A1E">
              <w:rPr>
                <w:rFonts w:ascii="Poppins" w:hAnsi="Poppins" w:cs="Poppins"/>
                <w:sz w:val="36"/>
                <w:szCs w:val="36"/>
              </w:rPr>
              <w:t xml:space="preserve">Building and keeping </w:t>
            </w:r>
            <w:r w:rsidRPr="00E80A1E">
              <w:rPr>
                <w:rFonts w:ascii="Poppins" w:hAnsi="Poppins" w:cs="Poppins"/>
                <w:sz w:val="36"/>
                <w:szCs w:val="36"/>
              </w:rPr>
              <w:lastRenderedPageBreak/>
              <w:t>relationships with family and friends</w:t>
            </w:r>
          </w:p>
        </w:tc>
        <w:tc>
          <w:tcPr>
            <w:tcW w:w="2668" w:type="dxa"/>
          </w:tcPr>
          <w:p w14:paraId="227AA040" w14:textId="77777777" w:rsidR="0053451C" w:rsidRPr="00E80A1E" w:rsidRDefault="0053451C" w:rsidP="00EB475D">
            <w:pPr>
              <w:spacing w:line="360" w:lineRule="auto"/>
              <w:rPr>
                <w:rFonts w:ascii="Poppins" w:hAnsi="Poppins" w:cs="Poppins"/>
                <w:sz w:val="36"/>
                <w:szCs w:val="36"/>
              </w:rPr>
            </w:pPr>
          </w:p>
        </w:tc>
        <w:tc>
          <w:tcPr>
            <w:tcW w:w="2577" w:type="dxa"/>
          </w:tcPr>
          <w:p w14:paraId="55628B05" w14:textId="77777777" w:rsidR="0053451C" w:rsidRPr="00E80A1E" w:rsidRDefault="0053451C" w:rsidP="00EB475D">
            <w:pPr>
              <w:spacing w:line="360" w:lineRule="auto"/>
              <w:rPr>
                <w:rFonts w:ascii="Poppins" w:hAnsi="Poppins" w:cs="Poppins"/>
                <w:sz w:val="36"/>
                <w:szCs w:val="36"/>
              </w:rPr>
            </w:pPr>
          </w:p>
        </w:tc>
        <w:tc>
          <w:tcPr>
            <w:tcW w:w="2409" w:type="dxa"/>
          </w:tcPr>
          <w:p w14:paraId="407C1B81" w14:textId="77777777" w:rsidR="0053451C" w:rsidRPr="00E80A1E" w:rsidRDefault="0053451C" w:rsidP="00EB475D">
            <w:pPr>
              <w:spacing w:line="360" w:lineRule="auto"/>
              <w:rPr>
                <w:rFonts w:ascii="Poppins" w:hAnsi="Poppins" w:cs="Poppins"/>
                <w:sz w:val="36"/>
                <w:szCs w:val="36"/>
              </w:rPr>
            </w:pPr>
          </w:p>
        </w:tc>
        <w:tc>
          <w:tcPr>
            <w:tcW w:w="2268" w:type="dxa"/>
          </w:tcPr>
          <w:p w14:paraId="7437F1C9" w14:textId="77777777" w:rsidR="0053451C" w:rsidRPr="00E80A1E" w:rsidRDefault="0053451C" w:rsidP="00EB475D">
            <w:pPr>
              <w:spacing w:line="360" w:lineRule="auto"/>
              <w:rPr>
                <w:rFonts w:ascii="Poppins" w:hAnsi="Poppins" w:cs="Poppins"/>
                <w:sz w:val="36"/>
                <w:szCs w:val="36"/>
              </w:rPr>
            </w:pPr>
          </w:p>
        </w:tc>
        <w:tc>
          <w:tcPr>
            <w:tcW w:w="2268" w:type="dxa"/>
          </w:tcPr>
          <w:p w14:paraId="2143A8A1" w14:textId="77777777" w:rsidR="0053451C" w:rsidRPr="00E80A1E" w:rsidRDefault="0053451C" w:rsidP="00EB475D">
            <w:pPr>
              <w:spacing w:line="360" w:lineRule="auto"/>
              <w:rPr>
                <w:rFonts w:ascii="Poppins" w:hAnsi="Poppins" w:cs="Poppins"/>
                <w:sz w:val="36"/>
                <w:szCs w:val="36"/>
              </w:rPr>
            </w:pPr>
          </w:p>
        </w:tc>
      </w:tr>
      <w:tr w:rsidR="00186E2E" w:rsidRPr="00E80A1E" w14:paraId="25F2FB77" w14:textId="77777777" w:rsidTr="00DC6830">
        <w:tc>
          <w:tcPr>
            <w:tcW w:w="2093" w:type="dxa"/>
          </w:tcPr>
          <w:p w14:paraId="1A2EEED9" w14:textId="3F5E5CE1" w:rsidR="00186E2E" w:rsidRPr="00E80A1E" w:rsidRDefault="00186E2E" w:rsidP="00EB475D">
            <w:pPr>
              <w:spacing w:line="360" w:lineRule="auto"/>
              <w:rPr>
                <w:rFonts w:ascii="Poppins" w:hAnsi="Poppins" w:cs="Poppins"/>
                <w:sz w:val="36"/>
                <w:szCs w:val="36"/>
              </w:rPr>
            </w:pPr>
            <w:r w:rsidRPr="00E80A1E">
              <w:rPr>
                <w:rFonts w:ascii="Poppins" w:hAnsi="Poppins" w:cs="Poppins"/>
                <w:sz w:val="36"/>
                <w:szCs w:val="36"/>
              </w:rPr>
              <w:t xml:space="preserve">Getting a job, accessing </w:t>
            </w:r>
            <w:proofErr w:type="gramStart"/>
            <w:r w:rsidRPr="00E80A1E">
              <w:rPr>
                <w:rFonts w:ascii="Poppins" w:hAnsi="Poppins" w:cs="Poppins"/>
                <w:sz w:val="36"/>
                <w:szCs w:val="36"/>
              </w:rPr>
              <w:t>education</w:t>
            </w:r>
            <w:proofErr w:type="gramEnd"/>
            <w:r w:rsidRPr="00E80A1E">
              <w:rPr>
                <w:rFonts w:ascii="Poppins" w:hAnsi="Poppins" w:cs="Poppins"/>
                <w:sz w:val="36"/>
                <w:szCs w:val="36"/>
              </w:rPr>
              <w:t xml:space="preserve"> or doing </w:t>
            </w:r>
            <w:r w:rsidRPr="00E80A1E">
              <w:rPr>
                <w:rFonts w:ascii="Poppins" w:hAnsi="Poppins" w:cs="Poppins"/>
                <w:sz w:val="36"/>
                <w:szCs w:val="36"/>
              </w:rPr>
              <w:lastRenderedPageBreak/>
              <w:t>volunteer work</w:t>
            </w:r>
          </w:p>
        </w:tc>
        <w:tc>
          <w:tcPr>
            <w:tcW w:w="2668" w:type="dxa"/>
          </w:tcPr>
          <w:p w14:paraId="158DC397" w14:textId="77777777" w:rsidR="00186E2E" w:rsidRPr="00E80A1E" w:rsidRDefault="00186E2E" w:rsidP="00EB475D">
            <w:pPr>
              <w:spacing w:line="360" w:lineRule="auto"/>
              <w:rPr>
                <w:rFonts w:ascii="Poppins" w:hAnsi="Poppins" w:cs="Poppins"/>
                <w:sz w:val="36"/>
                <w:szCs w:val="36"/>
              </w:rPr>
            </w:pPr>
          </w:p>
        </w:tc>
        <w:tc>
          <w:tcPr>
            <w:tcW w:w="2577" w:type="dxa"/>
          </w:tcPr>
          <w:p w14:paraId="7A9539A4" w14:textId="77777777" w:rsidR="00186E2E" w:rsidRPr="00E80A1E" w:rsidRDefault="00186E2E" w:rsidP="00EB475D">
            <w:pPr>
              <w:spacing w:line="360" w:lineRule="auto"/>
              <w:rPr>
                <w:rFonts w:ascii="Poppins" w:hAnsi="Poppins" w:cs="Poppins"/>
                <w:sz w:val="36"/>
                <w:szCs w:val="36"/>
              </w:rPr>
            </w:pPr>
          </w:p>
        </w:tc>
        <w:tc>
          <w:tcPr>
            <w:tcW w:w="2409" w:type="dxa"/>
          </w:tcPr>
          <w:p w14:paraId="49D134D9" w14:textId="77777777" w:rsidR="00186E2E" w:rsidRPr="00E80A1E" w:rsidRDefault="00186E2E" w:rsidP="00EB475D">
            <w:pPr>
              <w:spacing w:line="360" w:lineRule="auto"/>
              <w:rPr>
                <w:rFonts w:ascii="Poppins" w:hAnsi="Poppins" w:cs="Poppins"/>
                <w:sz w:val="36"/>
                <w:szCs w:val="36"/>
              </w:rPr>
            </w:pPr>
          </w:p>
        </w:tc>
        <w:tc>
          <w:tcPr>
            <w:tcW w:w="2268" w:type="dxa"/>
          </w:tcPr>
          <w:p w14:paraId="79E554CD" w14:textId="77777777" w:rsidR="00186E2E" w:rsidRPr="00E80A1E" w:rsidRDefault="00186E2E" w:rsidP="00EB475D">
            <w:pPr>
              <w:spacing w:line="360" w:lineRule="auto"/>
              <w:rPr>
                <w:rFonts w:ascii="Poppins" w:hAnsi="Poppins" w:cs="Poppins"/>
                <w:sz w:val="36"/>
                <w:szCs w:val="36"/>
              </w:rPr>
            </w:pPr>
          </w:p>
        </w:tc>
        <w:tc>
          <w:tcPr>
            <w:tcW w:w="2268" w:type="dxa"/>
          </w:tcPr>
          <w:p w14:paraId="6DF332DB" w14:textId="77777777" w:rsidR="00186E2E" w:rsidRPr="00E80A1E" w:rsidRDefault="00186E2E" w:rsidP="00EB475D">
            <w:pPr>
              <w:spacing w:line="360" w:lineRule="auto"/>
              <w:rPr>
                <w:rFonts w:ascii="Poppins" w:hAnsi="Poppins" w:cs="Poppins"/>
                <w:sz w:val="36"/>
                <w:szCs w:val="36"/>
              </w:rPr>
            </w:pPr>
          </w:p>
        </w:tc>
      </w:tr>
      <w:tr w:rsidR="00186E2E" w:rsidRPr="00E80A1E" w14:paraId="1F6266CB" w14:textId="77777777" w:rsidTr="00DC6830">
        <w:tc>
          <w:tcPr>
            <w:tcW w:w="2093" w:type="dxa"/>
          </w:tcPr>
          <w:p w14:paraId="5CBA76B2" w14:textId="0A40EF43" w:rsidR="00186E2E" w:rsidRPr="00E80A1E" w:rsidRDefault="00186E2E" w:rsidP="00EB475D">
            <w:pPr>
              <w:spacing w:line="360" w:lineRule="auto"/>
              <w:rPr>
                <w:rFonts w:ascii="Poppins" w:hAnsi="Poppins" w:cs="Poppins"/>
                <w:sz w:val="36"/>
                <w:szCs w:val="36"/>
              </w:rPr>
            </w:pPr>
            <w:r w:rsidRPr="00E80A1E">
              <w:rPr>
                <w:rFonts w:ascii="Poppins" w:hAnsi="Poppins" w:cs="Poppins"/>
                <w:sz w:val="36"/>
                <w:szCs w:val="36"/>
              </w:rPr>
              <w:t>Using public transport and local facilities</w:t>
            </w:r>
          </w:p>
        </w:tc>
        <w:tc>
          <w:tcPr>
            <w:tcW w:w="2668" w:type="dxa"/>
          </w:tcPr>
          <w:p w14:paraId="7868652D" w14:textId="77777777" w:rsidR="00186E2E" w:rsidRPr="00E80A1E" w:rsidRDefault="00186E2E" w:rsidP="00EB475D">
            <w:pPr>
              <w:spacing w:line="360" w:lineRule="auto"/>
              <w:rPr>
                <w:rFonts w:ascii="Poppins" w:hAnsi="Poppins" w:cs="Poppins"/>
                <w:sz w:val="36"/>
                <w:szCs w:val="36"/>
              </w:rPr>
            </w:pPr>
          </w:p>
        </w:tc>
        <w:tc>
          <w:tcPr>
            <w:tcW w:w="2577" w:type="dxa"/>
          </w:tcPr>
          <w:p w14:paraId="57FE595F" w14:textId="77777777" w:rsidR="00186E2E" w:rsidRPr="00E80A1E" w:rsidRDefault="00186E2E" w:rsidP="00EB475D">
            <w:pPr>
              <w:spacing w:line="360" w:lineRule="auto"/>
              <w:rPr>
                <w:rFonts w:ascii="Poppins" w:hAnsi="Poppins" w:cs="Poppins"/>
                <w:sz w:val="36"/>
                <w:szCs w:val="36"/>
              </w:rPr>
            </w:pPr>
          </w:p>
        </w:tc>
        <w:tc>
          <w:tcPr>
            <w:tcW w:w="2409" w:type="dxa"/>
          </w:tcPr>
          <w:p w14:paraId="53B76C40" w14:textId="77777777" w:rsidR="00186E2E" w:rsidRPr="00E80A1E" w:rsidRDefault="00186E2E" w:rsidP="00EB475D">
            <w:pPr>
              <w:spacing w:line="360" w:lineRule="auto"/>
              <w:rPr>
                <w:rFonts w:ascii="Poppins" w:hAnsi="Poppins" w:cs="Poppins"/>
                <w:sz w:val="36"/>
                <w:szCs w:val="36"/>
              </w:rPr>
            </w:pPr>
          </w:p>
        </w:tc>
        <w:tc>
          <w:tcPr>
            <w:tcW w:w="2268" w:type="dxa"/>
          </w:tcPr>
          <w:p w14:paraId="3EC0ABD1" w14:textId="77777777" w:rsidR="00186E2E" w:rsidRPr="00E80A1E" w:rsidRDefault="00186E2E" w:rsidP="00EB475D">
            <w:pPr>
              <w:spacing w:line="360" w:lineRule="auto"/>
              <w:rPr>
                <w:rFonts w:ascii="Poppins" w:hAnsi="Poppins" w:cs="Poppins"/>
                <w:sz w:val="36"/>
                <w:szCs w:val="36"/>
              </w:rPr>
            </w:pPr>
          </w:p>
        </w:tc>
        <w:tc>
          <w:tcPr>
            <w:tcW w:w="2268" w:type="dxa"/>
          </w:tcPr>
          <w:p w14:paraId="008C3F3B" w14:textId="77777777" w:rsidR="00186E2E" w:rsidRPr="00E80A1E" w:rsidRDefault="00186E2E" w:rsidP="00EB475D">
            <w:pPr>
              <w:spacing w:line="360" w:lineRule="auto"/>
              <w:rPr>
                <w:rFonts w:ascii="Poppins" w:hAnsi="Poppins" w:cs="Poppins"/>
                <w:sz w:val="36"/>
                <w:szCs w:val="36"/>
              </w:rPr>
            </w:pPr>
          </w:p>
        </w:tc>
      </w:tr>
      <w:tr w:rsidR="00186E2E" w:rsidRPr="00E80A1E" w14:paraId="30823B28" w14:textId="77777777" w:rsidTr="00DC6830">
        <w:tc>
          <w:tcPr>
            <w:tcW w:w="2093" w:type="dxa"/>
          </w:tcPr>
          <w:p w14:paraId="62943310" w14:textId="7E30CA62" w:rsidR="00186E2E" w:rsidRPr="00E80A1E" w:rsidRDefault="00FD6A58" w:rsidP="00EB475D">
            <w:pPr>
              <w:spacing w:line="360" w:lineRule="auto"/>
              <w:rPr>
                <w:rFonts w:ascii="Poppins" w:hAnsi="Poppins" w:cs="Poppins"/>
                <w:sz w:val="36"/>
                <w:szCs w:val="36"/>
              </w:rPr>
            </w:pPr>
            <w:r w:rsidRPr="00E80A1E">
              <w:rPr>
                <w:rFonts w:ascii="Poppins" w:hAnsi="Poppins" w:cs="Poppins"/>
                <w:sz w:val="36"/>
                <w:szCs w:val="36"/>
              </w:rPr>
              <w:t>Caring for any children you have</w:t>
            </w:r>
          </w:p>
        </w:tc>
        <w:tc>
          <w:tcPr>
            <w:tcW w:w="2668" w:type="dxa"/>
          </w:tcPr>
          <w:p w14:paraId="6A77D8A2" w14:textId="77777777" w:rsidR="00186E2E" w:rsidRPr="00E80A1E" w:rsidRDefault="00186E2E" w:rsidP="00EB475D">
            <w:pPr>
              <w:spacing w:line="360" w:lineRule="auto"/>
              <w:rPr>
                <w:rFonts w:ascii="Poppins" w:hAnsi="Poppins" w:cs="Poppins"/>
                <w:sz w:val="36"/>
                <w:szCs w:val="36"/>
              </w:rPr>
            </w:pPr>
          </w:p>
        </w:tc>
        <w:tc>
          <w:tcPr>
            <w:tcW w:w="2577" w:type="dxa"/>
          </w:tcPr>
          <w:p w14:paraId="12BEA74E" w14:textId="77777777" w:rsidR="00186E2E" w:rsidRPr="00E80A1E" w:rsidRDefault="00186E2E" w:rsidP="00EB475D">
            <w:pPr>
              <w:spacing w:line="360" w:lineRule="auto"/>
              <w:rPr>
                <w:rFonts w:ascii="Poppins" w:hAnsi="Poppins" w:cs="Poppins"/>
                <w:sz w:val="36"/>
                <w:szCs w:val="36"/>
              </w:rPr>
            </w:pPr>
          </w:p>
        </w:tc>
        <w:tc>
          <w:tcPr>
            <w:tcW w:w="2409" w:type="dxa"/>
          </w:tcPr>
          <w:p w14:paraId="372516C1" w14:textId="77777777" w:rsidR="00186E2E" w:rsidRPr="00E80A1E" w:rsidRDefault="00186E2E" w:rsidP="00EB475D">
            <w:pPr>
              <w:spacing w:line="360" w:lineRule="auto"/>
              <w:rPr>
                <w:rFonts w:ascii="Poppins" w:hAnsi="Poppins" w:cs="Poppins"/>
                <w:sz w:val="36"/>
                <w:szCs w:val="36"/>
              </w:rPr>
            </w:pPr>
          </w:p>
        </w:tc>
        <w:tc>
          <w:tcPr>
            <w:tcW w:w="2268" w:type="dxa"/>
          </w:tcPr>
          <w:p w14:paraId="24E6C587" w14:textId="77777777" w:rsidR="00186E2E" w:rsidRPr="00E80A1E" w:rsidRDefault="00186E2E" w:rsidP="00EB475D">
            <w:pPr>
              <w:spacing w:line="360" w:lineRule="auto"/>
              <w:rPr>
                <w:rFonts w:ascii="Poppins" w:hAnsi="Poppins" w:cs="Poppins"/>
                <w:sz w:val="36"/>
                <w:szCs w:val="36"/>
              </w:rPr>
            </w:pPr>
          </w:p>
        </w:tc>
        <w:tc>
          <w:tcPr>
            <w:tcW w:w="2268" w:type="dxa"/>
          </w:tcPr>
          <w:p w14:paraId="44349699" w14:textId="77777777" w:rsidR="00186E2E" w:rsidRPr="00E80A1E" w:rsidRDefault="00186E2E" w:rsidP="00EB475D">
            <w:pPr>
              <w:spacing w:line="360" w:lineRule="auto"/>
              <w:rPr>
                <w:rFonts w:ascii="Poppins" w:hAnsi="Poppins" w:cs="Poppins"/>
                <w:sz w:val="36"/>
                <w:szCs w:val="36"/>
              </w:rPr>
            </w:pPr>
          </w:p>
        </w:tc>
      </w:tr>
    </w:tbl>
    <w:p w14:paraId="5626EDCF" w14:textId="77777777" w:rsidR="00681BEB" w:rsidRPr="00E80A1E" w:rsidRDefault="00681BEB" w:rsidP="00EB475D">
      <w:pPr>
        <w:spacing w:line="360" w:lineRule="auto"/>
        <w:rPr>
          <w:rFonts w:ascii="Poppins" w:hAnsi="Poppins" w:cs="Poppins"/>
          <w:sz w:val="36"/>
          <w:szCs w:val="36"/>
        </w:rPr>
      </w:pPr>
    </w:p>
    <w:p w14:paraId="60417277" w14:textId="77777777" w:rsidR="009E7434" w:rsidRDefault="009E7434" w:rsidP="00EB475D">
      <w:pPr>
        <w:spacing w:line="360" w:lineRule="auto"/>
        <w:rPr>
          <w:rFonts w:ascii="Poppins" w:hAnsi="Poppins" w:cs="Poppins"/>
          <w:sz w:val="32"/>
          <w:szCs w:val="32"/>
        </w:rPr>
        <w:sectPr w:rsidR="009E7434" w:rsidSect="00A56CE0">
          <w:pgSz w:w="16838" w:h="11906" w:orient="landscape"/>
          <w:pgMar w:top="1440" w:right="1440" w:bottom="1440" w:left="1440" w:header="708" w:footer="708" w:gutter="0"/>
          <w:cols w:space="708"/>
          <w:docGrid w:linePitch="360"/>
        </w:sectPr>
      </w:pPr>
    </w:p>
    <w:p w14:paraId="5060238A" w14:textId="7A1015F2" w:rsidR="00DE755D" w:rsidRPr="00E80A1E" w:rsidRDefault="00FD6A58" w:rsidP="00EB475D">
      <w:pPr>
        <w:spacing w:line="360" w:lineRule="auto"/>
        <w:rPr>
          <w:rFonts w:ascii="Poppins" w:hAnsi="Poppins" w:cs="Poppins"/>
          <w:sz w:val="36"/>
          <w:szCs w:val="36"/>
        </w:rPr>
      </w:pPr>
      <w:r w:rsidRPr="00E80A1E">
        <w:rPr>
          <w:rFonts w:ascii="Poppins" w:hAnsi="Poppins" w:cs="Poppins"/>
          <w:sz w:val="36"/>
          <w:szCs w:val="36"/>
        </w:rPr>
        <w:lastRenderedPageBreak/>
        <w:t>To mirror the Care Act, we also asked if their impairment or illness impacts their wellbeing.</w:t>
      </w:r>
    </w:p>
    <w:tbl>
      <w:tblPr>
        <w:tblStyle w:val="TableGrid"/>
        <w:tblW w:w="0" w:type="auto"/>
        <w:tblLook w:val="04A0" w:firstRow="1" w:lastRow="0" w:firstColumn="1" w:lastColumn="0" w:noHBand="0" w:noVBand="1"/>
      </w:tblPr>
      <w:tblGrid>
        <w:gridCol w:w="9016"/>
      </w:tblGrid>
      <w:tr w:rsidR="00FD6A58" w:rsidRPr="00E80A1E" w14:paraId="6BE96E77" w14:textId="77777777" w:rsidTr="00FD6A58">
        <w:tc>
          <w:tcPr>
            <w:tcW w:w="14174" w:type="dxa"/>
          </w:tcPr>
          <w:p w14:paraId="6899B609" w14:textId="6EED7955" w:rsidR="00FD6A58" w:rsidRPr="00E80A1E" w:rsidRDefault="00977AC2" w:rsidP="00EB475D">
            <w:pPr>
              <w:spacing w:line="360" w:lineRule="auto"/>
              <w:rPr>
                <w:rFonts w:ascii="Poppins" w:hAnsi="Poppins" w:cs="Poppins"/>
                <w:i/>
                <w:iCs/>
                <w:sz w:val="36"/>
                <w:szCs w:val="36"/>
              </w:rPr>
            </w:pPr>
            <w:r w:rsidRPr="00E80A1E">
              <w:rPr>
                <w:rFonts w:ascii="Poppins" w:hAnsi="Poppins" w:cs="Poppins"/>
                <w:i/>
                <w:iCs/>
                <w:sz w:val="36"/>
                <w:szCs w:val="36"/>
              </w:rPr>
              <w:t>Does being unable to do those activities independently impact your mental or physical wellbeing?</w:t>
            </w:r>
          </w:p>
        </w:tc>
      </w:tr>
      <w:tr w:rsidR="00FD6A58" w:rsidRPr="00E80A1E" w14:paraId="29A8E774" w14:textId="77777777" w:rsidTr="00FD6A58">
        <w:tc>
          <w:tcPr>
            <w:tcW w:w="14174" w:type="dxa"/>
          </w:tcPr>
          <w:p w14:paraId="753FBFAB" w14:textId="095FB993" w:rsidR="00FD6A58" w:rsidRPr="00E80A1E" w:rsidRDefault="00977AC2" w:rsidP="00EB475D">
            <w:pPr>
              <w:spacing w:line="360" w:lineRule="auto"/>
              <w:rPr>
                <w:rFonts w:ascii="Poppins" w:hAnsi="Poppins" w:cs="Poppins"/>
                <w:sz w:val="36"/>
                <w:szCs w:val="36"/>
              </w:rPr>
            </w:pPr>
            <w:r w:rsidRPr="00E80A1E">
              <w:rPr>
                <w:rFonts w:ascii="Poppins" w:hAnsi="Poppins" w:cs="Poppins"/>
                <w:sz w:val="36"/>
                <w:szCs w:val="36"/>
              </w:rPr>
              <w:t>Yes</w:t>
            </w:r>
          </w:p>
        </w:tc>
      </w:tr>
      <w:tr w:rsidR="00977AC2" w:rsidRPr="00E80A1E" w14:paraId="41DD8EDD" w14:textId="77777777" w:rsidTr="00FD6A58">
        <w:tc>
          <w:tcPr>
            <w:tcW w:w="14174" w:type="dxa"/>
          </w:tcPr>
          <w:p w14:paraId="78ADE2AA" w14:textId="2F5E82CE" w:rsidR="00977AC2" w:rsidRPr="00E80A1E" w:rsidRDefault="00977AC2" w:rsidP="00EB475D">
            <w:pPr>
              <w:spacing w:line="360" w:lineRule="auto"/>
              <w:rPr>
                <w:rFonts w:ascii="Poppins" w:hAnsi="Poppins" w:cs="Poppins"/>
                <w:sz w:val="36"/>
                <w:szCs w:val="36"/>
              </w:rPr>
            </w:pPr>
            <w:r w:rsidRPr="00E80A1E">
              <w:rPr>
                <w:rFonts w:ascii="Poppins" w:hAnsi="Poppins" w:cs="Poppins"/>
                <w:sz w:val="36"/>
                <w:szCs w:val="36"/>
              </w:rPr>
              <w:t>No</w:t>
            </w:r>
          </w:p>
        </w:tc>
      </w:tr>
      <w:tr w:rsidR="00977AC2" w:rsidRPr="00E80A1E" w14:paraId="44DC6BA8" w14:textId="77777777" w:rsidTr="00FD6A58">
        <w:tc>
          <w:tcPr>
            <w:tcW w:w="14174" w:type="dxa"/>
          </w:tcPr>
          <w:p w14:paraId="0AE31655" w14:textId="65EC642A" w:rsidR="00977AC2" w:rsidRPr="00E80A1E" w:rsidRDefault="00977AC2" w:rsidP="00EB475D">
            <w:pPr>
              <w:spacing w:line="360" w:lineRule="auto"/>
              <w:rPr>
                <w:rFonts w:ascii="Poppins" w:hAnsi="Poppins" w:cs="Poppins"/>
                <w:sz w:val="36"/>
                <w:szCs w:val="36"/>
              </w:rPr>
            </w:pPr>
            <w:r w:rsidRPr="00E80A1E">
              <w:rPr>
                <w:rFonts w:ascii="Poppins" w:hAnsi="Poppins" w:cs="Poppins"/>
                <w:sz w:val="36"/>
                <w:szCs w:val="36"/>
              </w:rPr>
              <w:t>Don’t know</w:t>
            </w:r>
          </w:p>
        </w:tc>
      </w:tr>
      <w:tr w:rsidR="00977AC2" w:rsidRPr="00E80A1E" w14:paraId="26F83414" w14:textId="77777777" w:rsidTr="00FD6A58">
        <w:tc>
          <w:tcPr>
            <w:tcW w:w="14174" w:type="dxa"/>
          </w:tcPr>
          <w:p w14:paraId="3F5E7D42" w14:textId="1D3EC58B" w:rsidR="00977AC2" w:rsidRPr="00E80A1E" w:rsidRDefault="00977AC2" w:rsidP="00EB475D">
            <w:pPr>
              <w:spacing w:line="360" w:lineRule="auto"/>
              <w:rPr>
                <w:rFonts w:ascii="Poppins" w:hAnsi="Poppins" w:cs="Poppins"/>
                <w:sz w:val="36"/>
                <w:szCs w:val="36"/>
              </w:rPr>
            </w:pPr>
            <w:r w:rsidRPr="00E80A1E">
              <w:rPr>
                <w:rFonts w:ascii="Poppins" w:hAnsi="Poppins" w:cs="Poppins"/>
                <w:sz w:val="36"/>
                <w:szCs w:val="36"/>
              </w:rPr>
              <w:t>Prefer not to say</w:t>
            </w:r>
          </w:p>
        </w:tc>
      </w:tr>
    </w:tbl>
    <w:p w14:paraId="79B266EE" w14:textId="25A388A1" w:rsidR="00681BEB" w:rsidRPr="00E80A1E" w:rsidRDefault="00681BEB" w:rsidP="00EB475D">
      <w:pPr>
        <w:spacing w:line="360" w:lineRule="auto"/>
        <w:rPr>
          <w:rFonts w:ascii="Poppins" w:hAnsi="Poppins" w:cs="Poppins"/>
          <w:sz w:val="36"/>
          <w:szCs w:val="36"/>
        </w:rPr>
      </w:pPr>
      <w:r w:rsidRPr="00E80A1E">
        <w:rPr>
          <w:rFonts w:ascii="Poppins" w:hAnsi="Poppins" w:cs="Poppins"/>
          <w:sz w:val="36"/>
          <w:szCs w:val="36"/>
        </w:rPr>
        <w:t>By asking these two questions, we ensured that we matched the criteria for social care eligibility under the Care Act as closely as possible. Mirroring the Care Act, we therefore created our calculation of how many people are potentially eligible for social care based on respondents who:</w:t>
      </w:r>
    </w:p>
    <w:p w14:paraId="2825D9A7" w14:textId="38567045" w:rsidR="00681BEB" w:rsidRPr="00E80A1E" w:rsidRDefault="00681BEB" w:rsidP="00681BEB">
      <w:pPr>
        <w:pStyle w:val="ListParagraph"/>
        <w:numPr>
          <w:ilvl w:val="0"/>
          <w:numId w:val="22"/>
        </w:numPr>
        <w:spacing w:line="360" w:lineRule="auto"/>
        <w:rPr>
          <w:rFonts w:ascii="Poppins" w:hAnsi="Poppins" w:cs="Poppins"/>
          <w:sz w:val="36"/>
          <w:szCs w:val="36"/>
        </w:rPr>
      </w:pPr>
      <w:r w:rsidRPr="00E80A1E">
        <w:rPr>
          <w:rFonts w:ascii="Poppins" w:hAnsi="Poppins" w:cs="Poppins"/>
          <w:sz w:val="36"/>
          <w:szCs w:val="36"/>
        </w:rPr>
        <w:lastRenderedPageBreak/>
        <w:t>Responded, ‘I can do this safely, but it causes myself or others pain, distress or anxiety’ or ‘I can do this safely, but it takes me a lot longer than I’d like’ or ‘I can do this, but it puts myself or others in danger’ or ‘I can’t do this at all without help’ to two or more of the ten outcomes; Missing Millions: exploring hidden and unmet social care need for disabled people 27</w:t>
      </w:r>
    </w:p>
    <w:p w14:paraId="5BEC6018" w14:textId="77777777" w:rsidR="00681BEB" w:rsidRPr="00E80A1E" w:rsidRDefault="00681BEB" w:rsidP="00681BEB">
      <w:pPr>
        <w:pStyle w:val="ListParagraph"/>
        <w:spacing w:line="360" w:lineRule="auto"/>
        <w:rPr>
          <w:rFonts w:ascii="Poppins" w:hAnsi="Poppins" w:cs="Poppins"/>
          <w:sz w:val="36"/>
          <w:szCs w:val="36"/>
        </w:rPr>
      </w:pPr>
      <w:r w:rsidRPr="00E80A1E">
        <w:rPr>
          <w:rFonts w:ascii="Poppins" w:hAnsi="Poppins" w:cs="Poppins"/>
          <w:sz w:val="36"/>
          <w:szCs w:val="36"/>
        </w:rPr>
        <w:t>AND</w:t>
      </w:r>
    </w:p>
    <w:p w14:paraId="73B4281F" w14:textId="38FCD2B5" w:rsidR="00681BEB" w:rsidRPr="00E80A1E" w:rsidRDefault="00681BEB" w:rsidP="00681BEB">
      <w:pPr>
        <w:pStyle w:val="ListParagraph"/>
        <w:numPr>
          <w:ilvl w:val="0"/>
          <w:numId w:val="25"/>
        </w:numPr>
        <w:spacing w:line="360" w:lineRule="auto"/>
        <w:rPr>
          <w:rFonts w:ascii="Poppins" w:hAnsi="Poppins" w:cs="Poppins"/>
          <w:sz w:val="36"/>
          <w:szCs w:val="36"/>
        </w:rPr>
      </w:pPr>
      <w:r w:rsidRPr="00E80A1E">
        <w:rPr>
          <w:rFonts w:ascii="Poppins" w:hAnsi="Poppins" w:cs="Poppins"/>
          <w:sz w:val="36"/>
          <w:szCs w:val="36"/>
        </w:rPr>
        <w:t xml:space="preserve">Ticked ‘Yes’ to being unable to achieve those outcomes independently, having an impact on their mental or physical wellbeing. The respondents who fit </w:t>
      </w:r>
      <w:proofErr w:type="gramStart"/>
      <w:r w:rsidRPr="00E80A1E">
        <w:rPr>
          <w:rFonts w:ascii="Poppins" w:hAnsi="Poppins" w:cs="Poppins"/>
          <w:sz w:val="36"/>
          <w:szCs w:val="36"/>
        </w:rPr>
        <w:t>this criteria</w:t>
      </w:r>
      <w:proofErr w:type="gramEnd"/>
      <w:r w:rsidRPr="00E80A1E">
        <w:rPr>
          <w:rFonts w:ascii="Poppins" w:hAnsi="Poppins" w:cs="Poppins"/>
          <w:sz w:val="36"/>
          <w:szCs w:val="36"/>
        </w:rPr>
        <w:t xml:space="preserve"> is our figure for how many people may be eligible for social care</w:t>
      </w:r>
      <w:r w:rsidR="002714FC" w:rsidRPr="00E80A1E">
        <w:rPr>
          <w:rFonts w:ascii="Poppins" w:hAnsi="Poppins" w:cs="Poppins"/>
          <w:sz w:val="36"/>
          <w:szCs w:val="36"/>
        </w:rPr>
        <w:t>.</w:t>
      </w:r>
    </w:p>
    <w:p w14:paraId="3D94DDBF" w14:textId="77777777" w:rsidR="00E80A1E" w:rsidRDefault="00E80A1E" w:rsidP="002714FC">
      <w:pPr>
        <w:spacing w:line="360" w:lineRule="auto"/>
        <w:rPr>
          <w:rFonts w:ascii="Poppins SemiBold" w:hAnsi="Poppins SemiBold" w:cs="Poppins SemiBold"/>
          <w:color w:val="004F6B"/>
          <w:sz w:val="44"/>
          <w:szCs w:val="44"/>
        </w:rPr>
      </w:pPr>
    </w:p>
    <w:p w14:paraId="4308EF2B" w14:textId="25AECA55" w:rsidR="002714FC" w:rsidRPr="002B3FB2" w:rsidRDefault="002714FC" w:rsidP="002714FC">
      <w:pPr>
        <w:spacing w:line="360" w:lineRule="auto"/>
        <w:rPr>
          <w:rFonts w:ascii="Poppins SemiBold" w:hAnsi="Poppins SemiBold" w:cs="Poppins SemiBold"/>
          <w:color w:val="004F6B"/>
          <w:sz w:val="44"/>
          <w:szCs w:val="44"/>
        </w:rPr>
      </w:pPr>
      <w:r w:rsidRPr="002B3FB2">
        <w:rPr>
          <w:rFonts w:ascii="Poppins SemiBold" w:hAnsi="Poppins SemiBold" w:cs="Poppins SemiBold"/>
          <w:color w:val="004F6B"/>
          <w:sz w:val="44"/>
          <w:szCs w:val="44"/>
        </w:rPr>
        <w:lastRenderedPageBreak/>
        <w:t>Caveats with our eligibility calculation</w:t>
      </w:r>
    </w:p>
    <w:p w14:paraId="38EECE3A" w14:textId="77777777" w:rsidR="002714FC" w:rsidRPr="002F4DD4" w:rsidRDefault="002714FC" w:rsidP="002714FC">
      <w:pPr>
        <w:spacing w:line="360" w:lineRule="auto"/>
        <w:rPr>
          <w:rFonts w:ascii="Poppins" w:hAnsi="Poppins" w:cs="Poppins"/>
          <w:sz w:val="36"/>
          <w:szCs w:val="36"/>
        </w:rPr>
      </w:pPr>
      <w:r w:rsidRPr="002F4DD4">
        <w:rPr>
          <w:rFonts w:ascii="Poppins" w:hAnsi="Poppins" w:cs="Poppins"/>
          <w:sz w:val="36"/>
          <w:szCs w:val="36"/>
        </w:rPr>
        <w:t>While we have matched the Care Act as far as possible, an online survey is different from a formal care assessment. Therefore, all our figures in this report on how many people may be eligible for social care should be seen as estimates.</w:t>
      </w:r>
    </w:p>
    <w:p w14:paraId="4576AE87" w14:textId="77777777" w:rsidR="002B3FB2" w:rsidRPr="002F4DD4" w:rsidRDefault="002714FC" w:rsidP="002714FC">
      <w:pPr>
        <w:spacing w:line="360" w:lineRule="auto"/>
        <w:rPr>
          <w:rFonts w:ascii="Poppins" w:hAnsi="Poppins" w:cs="Poppins"/>
          <w:sz w:val="36"/>
          <w:szCs w:val="36"/>
        </w:rPr>
      </w:pPr>
      <w:r w:rsidRPr="002F4DD4">
        <w:rPr>
          <w:rFonts w:ascii="Poppins" w:hAnsi="Poppins" w:cs="Poppins"/>
          <w:sz w:val="36"/>
          <w:szCs w:val="36"/>
        </w:rPr>
        <w:t>When we say that people may be eligible for social care, we are not saying that a care assessment would find them eligible; we are saying that their self</w:t>
      </w:r>
      <w:r w:rsidR="002B3FB2" w:rsidRPr="002F4DD4">
        <w:rPr>
          <w:rFonts w:ascii="Poppins" w:hAnsi="Poppins" w:cs="Poppins"/>
          <w:sz w:val="36"/>
          <w:szCs w:val="36"/>
        </w:rPr>
        <w:t>-</w:t>
      </w:r>
      <w:r w:rsidRPr="002F4DD4">
        <w:rPr>
          <w:rFonts w:ascii="Poppins" w:hAnsi="Poppins" w:cs="Poppins"/>
          <w:sz w:val="36"/>
          <w:szCs w:val="36"/>
        </w:rPr>
        <w:t>reported description of their illness or impairment suggests that they may meet the criteria for local authority-funded social care.</w:t>
      </w:r>
    </w:p>
    <w:p w14:paraId="7B215046" w14:textId="598A94E0" w:rsidR="002714FC" w:rsidRPr="002F4DD4" w:rsidRDefault="002714FC" w:rsidP="002714FC">
      <w:pPr>
        <w:spacing w:line="360" w:lineRule="auto"/>
        <w:rPr>
          <w:rFonts w:ascii="Poppins" w:hAnsi="Poppins" w:cs="Poppins"/>
          <w:sz w:val="36"/>
          <w:szCs w:val="36"/>
        </w:rPr>
      </w:pPr>
      <w:r w:rsidRPr="002F4DD4">
        <w:rPr>
          <w:rFonts w:ascii="Poppins" w:hAnsi="Poppins" w:cs="Poppins"/>
          <w:sz w:val="36"/>
          <w:szCs w:val="36"/>
        </w:rPr>
        <w:t xml:space="preserve">Our questions also only focus on respondents' illnesses and impairments and whether they are </w:t>
      </w:r>
      <w:r w:rsidRPr="002F4DD4">
        <w:rPr>
          <w:rFonts w:ascii="Poppins" w:hAnsi="Poppins" w:cs="Poppins"/>
          <w:sz w:val="36"/>
          <w:szCs w:val="36"/>
        </w:rPr>
        <w:lastRenderedPageBreak/>
        <w:t>likely to meet the threshold to receive social care. We have not looked at financial eligibility, another element of the social care assessment process. Someone can be assessed as eligible for social care based on their illness or impairment but adjudged as not eligible due to their financial situation. Therefore, there are people in our sample who may meet the criteria for social care in terms of their needs but would not ultimately receive local authority</w:t>
      </w:r>
      <w:r w:rsidR="002B3FB2" w:rsidRPr="002F4DD4">
        <w:rPr>
          <w:rFonts w:ascii="Poppins" w:hAnsi="Poppins" w:cs="Poppins"/>
          <w:sz w:val="36"/>
          <w:szCs w:val="36"/>
        </w:rPr>
        <w:t>-</w:t>
      </w:r>
      <w:r w:rsidRPr="002F4DD4">
        <w:rPr>
          <w:rFonts w:ascii="Poppins" w:hAnsi="Poppins" w:cs="Poppins"/>
          <w:sz w:val="36"/>
          <w:szCs w:val="36"/>
        </w:rPr>
        <w:t>funded social care because of their financial situation.</w:t>
      </w:r>
    </w:p>
    <w:p w14:paraId="7FBF725C" w14:textId="470E1051" w:rsidR="002B3FB2" w:rsidRDefault="002B3FB2" w:rsidP="002B3FB2">
      <w:pPr>
        <w:spacing w:line="360" w:lineRule="auto"/>
        <w:rPr>
          <w:rFonts w:ascii="Poppins SemiBold" w:hAnsi="Poppins SemiBold" w:cs="Poppins SemiBold"/>
          <w:color w:val="004F6B"/>
          <w:sz w:val="44"/>
          <w:szCs w:val="44"/>
        </w:rPr>
      </w:pPr>
      <w:r>
        <w:rPr>
          <w:rFonts w:ascii="Poppins SemiBold" w:hAnsi="Poppins SemiBold" w:cs="Poppins SemiBold"/>
          <w:color w:val="004F6B"/>
          <w:sz w:val="44"/>
          <w:szCs w:val="44"/>
        </w:rPr>
        <w:t>Calculating unmet need</w:t>
      </w:r>
    </w:p>
    <w:p w14:paraId="19AE90BB" w14:textId="77777777" w:rsidR="009E7434" w:rsidRPr="002F4DD4" w:rsidRDefault="00CC4206" w:rsidP="002B3FB2">
      <w:pPr>
        <w:spacing w:line="360" w:lineRule="auto"/>
        <w:rPr>
          <w:rFonts w:ascii="Poppins" w:hAnsi="Poppins" w:cs="Poppins"/>
          <w:sz w:val="36"/>
          <w:szCs w:val="36"/>
        </w:rPr>
      </w:pPr>
      <w:r w:rsidRPr="002F4DD4">
        <w:rPr>
          <w:rFonts w:ascii="Poppins" w:hAnsi="Poppins" w:cs="Poppins"/>
          <w:sz w:val="36"/>
          <w:szCs w:val="36"/>
        </w:rPr>
        <w:t>The final figure we needed to generate was for unmet need. This is the number of people who may be eligible for social care but who are not receiving it.</w:t>
      </w:r>
    </w:p>
    <w:p w14:paraId="46A2F300" w14:textId="77777777" w:rsidR="009E7434" w:rsidRPr="002F4DD4" w:rsidRDefault="00CC4206" w:rsidP="002B3FB2">
      <w:pPr>
        <w:spacing w:line="360" w:lineRule="auto"/>
        <w:rPr>
          <w:rFonts w:ascii="Poppins" w:hAnsi="Poppins" w:cs="Poppins"/>
          <w:sz w:val="36"/>
          <w:szCs w:val="36"/>
        </w:rPr>
      </w:pPr>
      <w:r w:rsidRPr="002F4DD4">
        <w:rPr>
          <w:rFonts w:ascii="Poppins" w:hAnsi="Poppins" w:cs="Poppins"/>
          <w:sz w:val="36"/>
          <w:szCs w:val="36"/>
        </w:rPr>
        <w:lastRenderedPageBreak/>
        <w:t>The methodology described above generated the figure we needed for the first part, which is the number of people who may be eligible for social care. To calculate unmet need, we needed to establish how many of those people have never accessed social care.</w:t>
      </w:r>
    </w:p>
    <w:p w14:paraId="39E34E59" w14:textId="77777777" w:rsidR="009E7434" w:rsidRPr="002F4DD4" w:rsidRDefault="00CC4206" w:rsidP="002B3FB2">
      <w:pPr>
        <w:spacing w:line="360" w:lineRule="auto"/>
        <w:rPr>
          <w:rFonts w:ascii="Poppins" w:hAnsi="Poppins" w:cs="Poppins"/>
          <w:sz w:val="36"/>
          <w:szCs w:val="36"/>
        </w:rPr>
      </w:pPr>
      <w:r w:rsidRPr="002F4DD4">
        <w:rPr>
          <w:rFonts w:ascii="Poppins" w:hAnsi="Poppins" w:cs="Poppins"/>
          <w:sz w:val="36"/>
          <w:szCs w:val="36"/>
        </w:rPr>
        <w:t>We decided to only look at those who have never accessed social care, therefore excluding those who have accessed social care in the past but no longer do so.</w:t>
      </w:r>
    </w:p>
    <w:p w14:paraId="40E29C9F" w14:textId="0AD8CAA8" w:rsidR="009E7434" w:rsidRPr="002F4DD4" w:rsidRDefault="00CC4206" w:rsidP="002B3FB2">
      <w:pPr>
        <w:spacing w:line="360" w:lineRule="auto"/>
        <w:rPr>
          <w:rFonts w:ascii="Poppins" w:hAnsi="Poppins" w:cs="Poppins"/>
          <w:sz w:val="36"/>
          <w:szCs w:val="36"/>
        </w:rPr>
      </w:pPr>
      <w:r w:rsidRPr="002F4DD4">
        <w:rPr>
          <w:rFonts w:ascii="Poppins" w:hAnsi="Poppins" w:cs="Poppins"/>
          <w:sz w:val="36"/>
          <w:szCs w:val="36"/>
        </w:rPr>
        <w:t xml:space="preserve">We did this because to know whether somebody who previously received social care but no longer does should be considered as having unmet </w:t>
      </w:r>
      <w:proofErr w:type="gramStart"/>
      <w:r w:rsidRPr="002F4DD4">
        <w:rPr>
          <w:rFonts w:ascii="Poppins" w:hAnsi="Poppins" w:cs="Poppins"/>
          <w:sz w:val="36"/>
          <w:szCs w:val="36"/>
        </w:rPr>
        <w:t>need</w:t>
      </w:r>
      <w:proofErr w:type="gramEnd"/>
      <w:r w:rsidRPr="002F4DD4">
        <w:rPr>
          <w:rFonts w:ascii="Poppins" w:hAnsi="Poppins" w:cs="Poppins"/>
          <w:sz w:val="36"/>
          <w:szCs w:val="36"/>
        </w:rPr>
        <w:t xml:space="preserve"> we would need to have a detailed understanding of why their social care ceased.</w:t>
      </w:r>
    </w:p>
    <w:p w14:paraId="792399F7" w14:textId="72B91189" w:rsidR="009E7434" w:rsidRPr="002F4DD4" w:rsidRDefault="00CC4206" w:rsidP="002B3FB2">
      <w:pPr>
        <w:spacing w:line="360" w:lineRule="auto"/>
        <w:rPr>
          <w:rFonts w:ascii="Poppins" w:hAnsi="Poppins" w:cs="Poppins"/>
          <w:sz w:val="36"/>
          <w:szCs w:val="36"/>
        </w:rPr>
      </w:pPr>
      <w:r w:rsidRPr="002F4DD4">
        <w:rPr>
          <w:rFonts w:ascii="Poppins" w:hAnsi="Poppins" w:cs="Poppins"/>
          <w:sz w:val="36"/>
          <w:szCs w:val="36"/>
        </w:rPr>
        <w:lastRenderedPageBreak/>
        <w:t>Given the constraints of our research, we could not get enough detail on each respondent who has stopped receiving social care to be able to judge whether they should be considered to have unmet need. Therefore, we decided to exclude respondents who used to receive social care in our calculations to avoid the risk of erroneously inflating our figure.</w:t>
      </w:r>
    </w:p>
    <w:p w14:paraId="3661426D" w14:textId="687F5D1A" w:rsidR="00CC4206" w:rsidRPr="002F4DD4" w:rsidRDefault="00CC4206" w:rsidP="002B3FB2">
      <w:pPr>
        <w:spacing w:line="360" w:lineRule="auto"/>
        <w:rPr>
          <w:rFonts w:ascii="Poppins" w:hAnsi="Poppins" w:cs="Poppins"/>
          <w:sz w:val="36"/>
          <w:szCs w:val="36"/>
        </w:rPr>
      </w:pPr>
      <w:r w:rsidRPr="002F4DD4">
        <w:rPr>
          <w:rFonts w:ascii="Poppins" w:hAnsi="Poppins" w:cs="Poppins"/>
          <w:sz w:val="36"/>
          <w:szCs w:val="36"/>
        </w:rPr>
        <w:t>Calculating unmet needs requires combining answers from two more questions.</w:t>
      </w:r>
    </w:p>
    <w:tbl>
      <w:tblPr>
        <w:tblStyle w:val="TableGrid"/>
        <w:tblW w:w="0" w:type="auto"/>
        <w:tblLook w:val="04A0" w:firstRow="1" w:lastRow="0" w:firstColumn="1" w:lastColumn="0" w:noHBand="0" w:noVBand="1"/>
      </w:tblPr>
      <w:tblGrid>
        <w:gridCol w:w="9016"/>
      </w:tblGrid>
      <w:tr w:rsidR="009E7434" w:rsidRPr="002F4DD4" w14:paraId="667723BA" w14:textId="77777777" w:rsidTr="002229D3">
        <w:tc>
          <w:tcPr>
            <w:tcW w:w="14174" w:type="dxa"/>
          </w:tcPr>
          <w:p w14:paraId="55A9999E" w14:textId="39E13A51" w:rsidR="009E7434" w:rsidRPr="002F4DD4" w:rsidRDefault="00E2079C" w:rsidP="002229D3">
            <w:pPr>
              <w:spacing w:line="360" w:lineRule="auto"/>
              <w:rPr>
                <w:rFonts w:ascii="Poppins" w:hAnsi="Poppins" w:cs="Poppins"/>
                <w:i/>
                <w:iCs/>
                <w:sz w:val="36"/>
                <w:szCs w:val="36"/>
              </w:rPr>
            </w:pPr>
            <w:r w:rsidRPr="002F4DD4">
              <w:rPr>
                <w:rFonts w:ascii="Poppins" w:hAnsi="Poppins" w:cs="Poppins"/>
                <w:i/>
                <w:iCs/>
                <w:sz w:val="36"/>
                <w:szCs w:val="36"/>
              </w:rPr>
              <w:t>Do you currently receive any social care support?</w:t>
            </w:r>
          </w:p>
        </w:tc>
      </w:tr>
      <w:tr w:rsidR="009E7434" w:rsidRPr="002F4DD4" w14:paraId="0F371ED7" w14:textId="77777777" w:rsidTr="002229D3">
        <w:tc>
          <w:tcPr>
            <w:tcW w:w="14174" w:type="dxa"/>
          </w:tcPr>
          <w:p w14:paraId="03A294E7" w14:textId="53102A35" w:rsidR="009E7434" w:rsidRPr="002F4DD4" w:rsidRDefault="009E7434" w:rsidP="002229D3">
            <w:pPr>
              <w:spacing w:line="360" w:lineRule="auto"/>
              <w:rPr>
                <w:rFonts w:ascii="Poppins" w:hAnsi="Poppins" w:cs="Poppins"/>
                <w:sz w:val="36"/>
                <w:szCs w:val="36"/>
              </w:rPr>
            </w:pPr>
            <w:r w:rsidRPr="002F4DD4">
              <w:rPr>
                <w:rFonts w:ascii="Poppins" w:hAnsi="Poppins" w:cs="Poppins"/>
                <w:sz w:val="36"/>
                <w:szCs w:val="36"/>
              </w:rPr>
              <w:t>Yes</w:t>
            </w:r>
            <w:r w:rsidR="00E2079C" w:rsidRPr="002F4DD4">
              <w:rPr>
                <w:rFonts w:ascii="Poppins" w:hAnsi="Poppins" w:cs="Poppins"/>
                <w:sz w:val="36"/>
                <w:szCs w:val="36"/>
              </w:rPr>
              <w:t xml:space="preserve"> – I currently access support (e.g. either organised by my local council ore that I pay for privately.)</w:t>
            </w:r>
          </w:p>
        </w:tc>
      </w:tr>
      <w:tr w:rsidR="009E7434" w:rsidRPr="002F4DD4" w14:paraId="28E30866" w14:textId="77777777" w:rsidTr="002229D3">
        <w:tc>
          <w:tcPr>
            <w:tcW w:w="14174" w:type="dxa"/>
          </w:tcPr>
          <w:p w14:paraId="50A6C511" w14:textId="71FEB26E" w:rsidR="009E7434" w:rsidRPr="002F4DD4" w:rsidRDefault="009E7434" w:rsidP="002229D3">
            <w:pPr>
              <w:spacing w:line="360" w:lineRule="auto"/>
              <w:rPr>
                <w:rFonts w:ascii="Poppins" w:hAnsi="Poppins" w:cs="Poppins"/>
                <w:sz w:val="36"/>
                <w:szCs w:val="36"/>
              </w:rPr>
            </w:pPr>
            <w:r w:rsidRPr="002F4DD4">
              <w:rPr>
                <w:rFonts w:ascii="Poppins" w:hAnsi="Poppins" w:cs="Poppins"/>
                <w:sz w:val="36"/>
                <w:szCs w:val="36"/>
              </w:rPr>
              <w:lastRenderedPageBreak/>
              <w:t>No</w:t>
            </w:r>
            <w:r w:rsidR="00E2079C" w:rsidRPr="002F4DD4">
              <w:rPr>
                <w:rFonts w:ascii="Poppins" w:hAnsi="Poppins" w:cs="Poppins"/>
                <w:sz w:val="36"/>
                <w:szCs w:val="36"/>
              </w:rPr>
              <w:t>, but I am currently waiting for a care assessment or for care and support to begin.</w:t>
            </w:r>
          </w:p>
        </w:tc>
      </w:tr>
      <w:tr w:rsidR="009E7434" w:rsidRPr="002F4DD4" w14:paraId="503269A6" w14:textId="77777777" w:rsidTr="002229D3">
        <w:tc>
          <w:tcPr>
            <w:tcW w:w="14174" w:type="dxa"/>
          </w:tcPr>
          <w:p w14:paraId="28C60820" w14:textId="576CBC43" w:rsidR="009E7434" w:rsidRPr="002F4DD4" w:rsidRDefault="006143A6" w:rsidP="002229D3">
            <w:pPr>
              <w:spacing w:line="360" w:lineRule="auto"/>
              <w:rPr>
                <w:rFonts w:ascii="Poppins" w:hAnsi="Poppins" w:cs="Poppins"/>
                <w:sz w:val="36"/>
                <w:szCs w:val="36"/>
              </w:rPr>
            </w:pPr>
            <w:r w:rsidRPr="002F4DD4">
              <w:rPr>
                <w:rFonts w:ascii="Poppins" w:hAnsi="Poppins" w:cs="Poppins"/>
                <w:sz w:val="36"/>
                <w:szCs w:val="36"/>
              </w:rPr>
              <w:t>No, but I used to access social care</w:t>
            </w:r>
          </w:p>
        </w:tc>
      </w:tr>
      <w:tr w:rsidR="009E7434" w:rsidRPr="002F4DD4" w14:paraId="1745C293" w14:textId="77777777" w:rsidTr="002229D3">
        <w:tc>
          <w:tcPr>
            <w:tcW w:w="14174" w:type="dxa"/>
          </w:tcPr>
          <w:p w14:paraId="390BDDB9" w14:textId="2E5CED17" w:rsidR="009E7434" w:rsidRPr="002F4DD4" w:rsidRDefault="006143A6" w:rsidP="002229D3">
            <w:pPr>
              <w:spacing w:line="360" w:lineRule="auto"/>
              <w:rPr>
                <w:rFonts w:ascii="Poppins" w:hAnsi="Poppins" w:cs="Poppins"/>
                <w:sz w:val="36"/>
                <w:szCs w:val="36"/>
              </w:rPr>
            </w:pPr>
            <w:r w:rsidRPr="002F4DD4">
              <w:rPr>
                <w:rFonts w:ascii="Poppins" w:hAnsi="Poppins" w:cs="Poppins"/>
                <w:sz w:val="36"/>
                <w:szCs w:val="36"/>
              </w:rPr>
              <w:t>No, I have never accessed social care</w:t>
            </w:r>
          </w:p>
        </w:tc>
      </w:tr>
      <w:tr w:rsidR="006143A6" w:rsidRPr="002F4DD4" w14:paraId="68EC6C54" w14:textId="77777777" w:rsidTr="002229D3">
        <w:tc>
          <w:tcPr>
            <w:tcW w:w="14174" w:type="dxa"/>
          </w:tcPr>
          <w:p w14:paraId="2EA772D0" w14:textId="7B0B92B4" w:rsidR="006143A6" w:rsidRPr="002F4DD4" w:rsidRDefault="006143A6" w:rsidP="002229D3">
            <w:pPr>
              <w:spacing w:line="360" w:lineRule="auto"/>
              <w:rPr>
                <w:rFonts w:ascii="Poppins" w:hAnsi="Poppins" w:cs="Poppins"/>
                <w:sz w:val="36"/>
                <w:szCs w:val="36"/>
              </w:rPr>
            </w:pPr>
            <w:r w:rsidRPr="002F4DD4">
              <w:rPr>
                <w:rFonts w:ascii="Poppins" w:hAnsi="Poppins" w:cs="Poppins"/>
                <w:sz w:val="36"/>
                <w:szCs w:val="36"/>
              </w:rPr>
              <w:t>Don’t know</w:t>
            </w:r>
          </w:p>
        </w:tc>
      </w:tr>
      <w:tr w:rsidR="006143A6" w:rsidRPr="002F4DD4" w14:paraId="67F2B13F" w14:textId="77777777" w:rsidTr="002229D3">
        <w:tc>
          <w:tcPr>
            <w:tcW w:w="14174" w:type="dxa"/>
          </w:tcPr>
          <w:p w14:paraId="7D816453" w14:textId="431C529B" w:rsidR="006143A6" w:rsidRPr="002F4DD4" w:rsidRDefault="006143A6" w:rsidP="002229D3">
            <w:pPr>
              <w:spacing w:line="360" w:lineRule="auto"/>
              <w:rPr>
                <w:rFonts w:ascii="Poppins" w:hAnsi="Poppins" w:cs="Poppins"/>
                <w:sz w:val="36"/>
                <w:szCs w:val="36"/>
              </w:rPr>
            </w:pPr>
            <w:r w:rsidRPr="002F4DD4">
              <w:rPr>
                <w:rFonts w:ascii="Poppins" w:hAnsi="Poppins" w:cs="Poppins"/>
                <w:sz w:val="36"/>
                <w:szCs w:val="36"/>
              </w:rPr>
              <w:t>Prefer not to say</w:t>
            </w:r>
          </w:p>
        </w:tc>
      </w:tr>
    </w:tbl>
    <w:p w14:paraId="5CA34CA0" w14:textId="77777777" w:rsidR="002B3FB2" w:rsidRPr="002F4DD4" w:rsidRDefault="002B3FB2" w:rsidP="002714FC">
      <w:pPr>
        <w:spacing w:line="360" w:lineRule="auto"/>
        <w:rPr>
          <w:rFonts w:ascii="Poppins" w:hAnsi="Poppins" w:cs="Poppins"/>
          <w:sz w:val="36"/>
          <w:szCs w:val="36"/>
        </w:rPr>
      </w:pPr>
    </w:p>
    <w:p w14:paraId="244C3628" w14:textId="4D5A5BEF" w:rsidR="00DE755D" w:rsidRPr="002F4DD4" w:rsidRDefault="00E512D9" w:rsidP="00EB475D">
      <w:pPr>
        <w:spacing w:line="360" w:lineRule="auto"/>
        <w:rPr>
          <w:rFonts w:ascii="Poppins" w:hAnsi="Poppins" w:cs="Poppins"/>
          <w:sz w:val="36"/>
          <w:szCs w:val="36"/>
        </w:rPr>
      </w:pPr>
      <w:r w:rsidRPr="002F4DD4">
        <w:rPr>
          <w:rFonts w:ascii="Poppins" w:hAnsi="Poppins" w:cs="Poppins"/>
          <w:sz w:val="36"/>
          <w:szCs w:val="36"/>
        </w:rPr>
        <w:t>Those who answered that they had never accessed social care were shown the following question.</w:t>
      </w:r>
    </w:p>
    <w:tbl>
      <w:tblPr>
        <w:tblStyle w:val="TableGrid"/>
        <w:tblW w:w="0" w:type="auto"/>
        <w:tblLook w:val="04A0" w:firstRow="1" w:lastRow="0" w:firstColumn="1" w:lastColumn="0" w:noHBand="0" w:noVBand="1"/>
      </w:tblPr>
      <w:tblGrid>
        <w:gridCol w:w="9016"/>
      </w:tblGrid>
      <w:tr w:rsidR="00E512D9" w:rsidRPr="002F4DD4" w14:paraId="4B095696" w14:textId="77777777" w:rsidTr="002229D3">
        <w:tc>
          <w:tcPr>
            <w:tcW w:w="14174" w:type="dxa"/>
          </w:tcPr>
          <w:p w14:paraId="451B7FF9" w14:textId="79D4C2D1" w:rsidR="00E512D9" w:rsidRPr="002F4DD4" w:rsidRDefault="00E512D9" w:rsidP="002229D3">
            <w:pPr>
              <w:spacing w:line="360" w:lineRule="auto"/>
              <w:rPr>
                <w:rFonts w:ascii="Poppins" w:hAnsi="Poppins" w:cs="Poppins"/>
                <w:i/>
                <w:iCs/>
                <w:sz w:val="36"/>
                <w:szCs w:val="36"/>
              </w:rPr>
            </w:pPr>
            <w:r w:rsidRPr="002F4DD4">
              <w:rPr>
                <w:rFonts w:ascii="Poppins" w:hAnsi="Poppins" w:cs="Poppins"/>
                <w:i/>
                <w:iCs/>
                <w:sz w:val="36"/>
                <w:szCs w:val="36"/>
              </w:rPr>
              <w:t>Why have you never received social care support?</w:t>
            </w:r>
          </w:p>
        </w:tc>
      </w:tr>
      <w:tr w:rsidR="00E512D9" w:rsidRPr="002F4DD4" w14:paraId="3002A3FD" w14:textId="77777777" w:rsidTr="002229D3">
        <w:tc>
          <w:tcPr>
            <w:tcW w:w="14174" w:type="dxa"/>
          </w:tcPr>
          <w:p w14:paraId="404B9E3F" w14:textId="14421B05" w:rsidR="00E512D9" w:rsidRPr="002F4DD4" w:rsidRDefault="00E512D9" w:rsidP="002229D3">
            <w:pPr>
              <w:spacing w:line="360" w:lineRule="auto"/>
              <w:rPr>
                <w:rFonts w:ascii="Poppins" w:hAnsi="Poppins" w:cs="Poppins"/>
                <w:sz w:val="36"/>
                <w:szCs w:val="36"/>
              </w:rPr>
            </w:pPr>
            <w:r w:rsidRPr="002F4DD4">
              <w:rPr>
                <w:rFonts w:ascii="Poppins" w:hAnsi="Poppins" w:cs="Poppins"/>
                <w:sz w:val="36"/>
                <w:szCs w:val="36"/>
              </w:rPr>
              <w:t>I receive help from a friend or family member</w:t>
            </w:r>
          </w:p>
        </w:tc>
      </w:tr>
      <w:tr w:rsidR="00E512D9" w:rsidRPr="002F4DD4" w14:paraId="466E4F80" w14:textId="77777777" w:rsidTr="002229D3">
        <w:tc>
          <w:tcPr>
            <w:tcW w:w="14174" w:type="dxa"/>
          </w:tcPr>
          <w:p w14:paraId="7059F73A" w14:textId="14B62D63" w:rsidR="00E512D9" w:rsidRPr="002F4DD4" w:rsidRDefault="00A72BB8" w:rsidP="002229D3">
            <w:pPr>
              <w:spacing w:line="360" w:lineRule="auto"/>
              <w:rPr>
                <w:rFonts w:ascii="Poppins" w:hAnsi="Poppins" w:cs="Poppins"/>
                <w:sz w:val="36"/>
                <w:szCs w:val="36"/>
              </w:rPr>
            </w:pPr>
            <w:r w:rsidRPr="002F4DD4">
              <w:rPr>
                <w:rFonts w:ascii="Poppins" w:hAnsi="Poppins" w:cs="Poppins"/>
                <w:sz w:val="36"/>
                <w:szCs w:val="36"/>
              </w:rPr>
              <w:t>I don't think I can get any support for my needs</w:t>
            </w:r>
          </w:p>
        </w:tc>
      </w:tr>
      <w:tr w:rsidR="00E512D9" w:rsidRPr="002F4DD4" w14:paraId="651547B0" w14:textId="77777777" w:rsidTr="002229D3">
        <w:tc>
          <w:tcPr>
            <w:tcW w:w="14174" w:type="dxa"/>
          </w:tcPr>
          <w:p w14:paraId="10ECBCD7" w14:textId="71FDF7B7" w:rsidR="00E512D9" w:rsidRPr="002F4DD4" w:rsidRDefault="00A72BB8" w:rsidP="002229D3">
            <w:pPr>
              <w:spacing w:line="360" w:lineRule="auto"/>
              <w:rPr>
                <w:rFonts w:ascii="Poppins" w:hAnsi="Poppins" w:cs="Poppins"/>
                <w:sz w:val="36"/>
                <w:szCs w:val="36"/>
              </w:rPr>
            </w:pPr>
            <w:r w:rsidRPr="002F4DD4">
              <w:rPr>
                <w:rFonts w:ascii="Poppins" w:hAnsi="Poppins" w:cs="Poppins"/>
                <w:sz w:val="36"/>
                <w:szCs w:val="36"/>
              </w:rPr>
              <w:t>I don't want or need any further help</w:t>
            </w:r>
          </w:p>
        </w:tc>
      </w:tr>
      <w:tr w:rsidR="00E512D9" w:rsidRPr="002F4DD4" w14:paraId="5BD4205A" w14:textId="77777777" w:rsidTr="002229D3">
        <w:tc>
          <w:tcPr>
            <w:tcW w:w="14174" w:type="dxa"/>
          </w:tcPr>
          <w:p w14:paraId="7C6C24FE" w14:textId="519E34EB" w:rsidR="00E512D9" w:rsidRPr="002F4DD4" w:rsidRDefault="00A00BE2" w:rsidP="002229D3">
            <w:pPr>
              <w:spacing w:line="360" w:lineRule="auto"/>
              <w:rPr>
                <w:rFonts w:ascii="Poppins" w:hAnsi="Poppins" w:cs="Poppins"/>
                <w:sz w:val="36"/>
                <w:szCs w:val="36"/>
              </w:rPr>
            </w:pPr>
            <w:r w:rsidRPr="002F4DD4">
              <w:rPr>
                <w:rFonts w:ascii="Poppins" w:hAnsi="Poppins" w:cs="Poppins"/>
                <w:sz w:val="36"/>
                <w:szCs w:val="36"/>
              </w:rPr>
              <w:lastRenderedPageBreak/>
              <w:t>I use state benefits, like Personal Independence Payment (PIP) to meet my needs instead</w:t>
            </w:r>
          </w:p>
        </w:tc>
      </w:tr>
      <w:tr w:rsidR="00E512D9" w:rsidRPr="002F4DD4" w14:paraId="763882AC" w14:textId="77777777" w:rsidTr="002229D3">
        <w:tc>
          <w:tcPr>
            <w:tcW w:w="14174" w:type="dxa"/>
          </w:tcPr>
          <w:p w14:paraId="73EA151A" w14:textId="203A3C36" w:rsidR="00E512D9" w:rsidRPr="002F4DD4" w:rsidRDefault="001A4AA1" w:rsidP="002229D3">
            <w:pPr>
              <w:spacing w:line="360" w:lineRule="auto"/>
              <w:rPr>
                <w:rFonts w:ascii="Poppins" w:hAnsi="Poppins" w:cs="Poppins"/>
                <w:sz w:val="36"/>
                <w:szCs w:val="36"/>
              </w:rPr>
            </w:pPr>
            <w:r w:rsidRPr="002F4DD4">
              <w:rPr>
                <w:rFonts w:ascii="Poppins" w:hAnsi="Poppins" w:cs="Poppins"/>
                <w:sz w:val="36"/>
                <w:szCs w:val="36"/>
              </w:rPr>
              <w:t>I don't know where to go to get support</w:t>
            </w:r>
          </w:p>
        </w:tc>
      </w:tr>
      <w:tr w:rsidR="00E512D9" w:rsidRPr="002F4DD4" w14:paraId="42EAA6D2" w14:textId="77777777" w:rsidTr="002229D3">
        <w:tc>
          <w:tcPr>
            <w:tcW w:w="14174" w:type="dxa"/>
          </w:tcPr>
          <w:p w14:paraId="70FA06FA" w14:textId="26FA8F0F" w:rsidR="00E512D9" w:rsidRPr="002F4DD4" w:rsidRDefault="001A4AA1" w:rsidP="002229D3">
            <w:pPr>
              <w:spacing w:line="360" w:lineRule="auto"/>
              <w:rPr>
                <w:rFonts w:ascii="Poppins" w:hAnsi="Poppins" w:cs="Poppins"/>
                <w:sz w:val="36"/>
                <w:szCs w:val="36"/>
              </w:rPr>
            </w:pPr>
            <w:r w:rsidRPr="002F4DD4">
              <w:rPr>
                <w:rFonts w:ascii="Poppins" w:hAnsi="Poppins" w:cs="Poppins"/>
                <w:sz w:val="36"/>
                <w:szCs w:val="36"/>
              </w:rPr>
              <w:t>I can't afford to pay for care or council care contributions</w:t>
            </w:r>
          </w:p>
        </w:tc>
      </w:tr>
      <w:tr w:rsidR="001A4AA1" w:rsidRPr="002F4DD4" w14:paraId="3D58BBDA" w14:textId="77777777" w:rsidTr="002229D3">
        <w:tc>
          <w:tcPr>
            <w:tcW w:w="14174" w:type="dxa"/>
          </w:tcPr>
          <w:p w14:paraId="7BF33C2E" w14:textId="0243FA25" w:rsidR="001A4AA1" w:rsidRPr="002F4DD4" w:rsidRDefault="001A4AA1" w:rsidP="002229D3">
            <w:pPr>
              <w:spacing w:line="360" w:lineRule="auto"/>
              <w:rPr>
                <w:rFonts w:ascii="Poppins" w:hAnsi="Poppins" w:cs="Poppins"/>
                <w:sz w:val="36"/>
                <w:szCs w:val="36"/>
              </w:rPr>
            </w:pPr>
            <w:r w:rsidRPr="002F4DD4">
              <w:rPr>
                <w:rFonts w:ascii="Poppins" w:hAnsi="Poppins" w:cs="Poppins"/>
                <w:sz w:val="36"/>
                <w:szCs w:val="36"/>
              </w:rPr>
              <w:t>I asked the council or the NHS about getting support, but it was too difficult to get the help I need</w:t>
            </w:r>
          </w:p>
        </w:tc>
      </w:tr>
      <w:tr w:rsidR="001A4AA1" w:rsidRPr="002F4DD4" w14:paraId="7078164B" w14:textId="77777777" w:rsidTr="002229D3">
        <w:tc>
          <w:tcPr>
            <w:tcW w:w="14174" w:type="dxa"/>
          </w:tcPr>
          <w:p w14:paraId="72C0FB5D" w14:textId="2E6D520E" w:rsidR="001A4AA1" w:rsidRPr="002F4DD4" w:rsidRDefault="00A768AB" w:rsidP="002229D3">
            <w:pPr>
              <w:spacing w:line="360" w:lineRule="auto"/>
              <w:rPr>
                <w:rFonts w:ascii="Poppins" w:hAnsi="Poppins" w:cs="Poppins"/>
                <w:sz w:val="36"/>
                <w:szCs w:val="36"/>
              </w:rPr>
            </w:pPr>
            <w:r w:rsidRPr="002F4DD4">
              <w:rPr>
                <w:rFonts w:ascii="Poppins" w:hAnsi="Poppins" w:cs="Poppins"/>
                <w:sz w:val="36"/>
                <w:szCs w:val="36"/>
              </w:rPr>
              <w:t>My local council told me I was not eligible for care</w:t>
            </w:r>
          </w:p>
        </w:tc>
      </w:tr>
      <w:tr w:rsidR="00A768AB" w:rsidRPr="002F4DD4" w14:paraId="07559367" w14:textId="77777777" w:rsidTr="002229D3">
        <w:tc>
          <w:tcPr>
            <w:tcW w:w="14174" w:type="dxa"/>
          </w:tcPr>
          <w:p w14:paraId="712DDBC9" w14:textId="271BCDDB" w:rsidR="00A768AB" w:rsidRPr="002F4DD4" w:rsidRDefault="00A768AB" w:rsidP="002229D3">
            <w:pPr>
              <w:spacing w:line="360" w:lineRule="auto"/>
              <w:rPr>
                <w:rFonts w:ascii="Poppins" w:hAnsi="Poppins" w:cs="Poppins"/>
                <w:sz w:val="36"/>
                <w:szCs w:val="36"/>
              </w:rPr>
            </w:pPr>
            <w:r w:rsidRPr="002F4DD4">
              <w:rPr>
                <w:rFonts w:ascii="Poppins" w:hAnsi="Poppins" w:cs="Poppins"/>
                <w:sz w:val="36"/>
                <w:szCs w:val="36"/>
              </w:rPr>
              <w:t>My local social care services have closed</w:t>
            </w:r>
          </w:p>
        </w:tc>
      </w:tr>
      <w:tr w:rsidR="00A768AB" w:rsidRPr="002F4DD4" w14:paraId="7F2BE878" w14:textId="77777777" w:rsidTr="002229D3">
        <w:tc>
          <w:tcPr>
            <w:tcW w:w="14174" w:type="dxa"/>
          </w:tcPr>
          <w:p w14:paraId="6BDFAE3A" w14:textId="5EBDCEE2" w:rsidR="00A768AB" w:rsidRPr="002F4DD4" w:rsidRDefault="00A768AB" w:rsidP="002229D3">
            <w:pPr>
              <w:spacing w:line="360" w:lineRule="auto"/>
              <w:rPr>
                <w:rFonts w:ascii="Poppins" w:hAnsi="Poppins" w:cs="Poppins"/>
                <w:sz w:val="36"/>
                <w:szCs w:val="36"/>
              </w:rPr>
            </w:pPr>
            <w:r w:rsidRPr="002F4DD4">
              <w:rPr>
                <w:rFonts w:ascii="Poppins" w:hAnsi="Poppins" w:cs="Poppins"/>
                <w:sz w:val="36"/>
                <w:szCs w:val="36"/>
              </w:rPr>
              <w:t>Other</w:t>
            </w:r>
          </w:p>
        </w:tc>
      </w:tr>
      <w:tr w:rsidR="00A768AB" w:rsidRPr="002F4DD4" w14:paraId="2113114B" w14:textId="77777777" w:rsidTr="002229D3">
        <w:tc>
          <w:tcPr>
            <w:tcW w:w="14174" w:type="dxa"/>
          </w:tcPr>
          <w:p w14:paraId="225E91FB" w14:textId="568C64F3" w:rsidR="00A768AB" w:rsidRPr="002F4DD4" w:rsidRDefault="00A768AB" w:rsidP="002229D3">
            <w:pPr>
              <w:spacing w:line="360" w:lineRule="auto"/>
              <w:rPr>
                <w:rFonts w:ascii="Poppins" w:hAnsi="Poppins" w:cs="Poppins"/>
                <w:sz w:val="36"/>
                <w:szCs w:val="36"/>
              </w:rPr>
            </w:pPr>
            <w:r w:rsidRPr="002F4DD4">
              <w:rPr>
                <w:rFonts w:ascii="Poppins" w:hAnsi="Poppins" w:cs="Poppins"/>
                <w:sz w:val="36"/>
                <w:szCs w:val="36"/>
              </w:rPr>
              <w:t>Don’t know</w:t>
            </w:r>
          </w:p>
        </w:tc>
      </w:tr>
    </w:tbl>
    <w:p w14:paraId="4831270D" w14:textId="77777777" w:rsidR="00B4724F" w:rsidRDefault="00B4724F" w:rsidP="00EB475D">
      <w:pPr>
        <w:spacing w:line="360" w:lineRule="auto"/>
        <w:rPr>
          <w:rFonts w:ascii="Poppins" w:hAnsi="Poppins" w:cs="Poppins"/>
          <w:sz w:val="36"/>
          <w:szCs w:val="36"/>
        </w:rPr>
      </w:pPr>
    </w:p>
    <w:p w14:paraId="60A9F303" w14:textId="52134454" w:rsidR="00DE755D" w:rsidRPr="002F4DD4" w:rsidRDefault="001A430C" w:rsidP="00EB475D">
      <w:pPr>
        <w:spacing w:line="360" w:lineRule="auto"/>
        <w:rPr>
          <w:rFonts w:ascii="Poppins" w:hAnsi="Poppins" w:cs="Poppins"/>
          <w:sz w:val="36"/>
          <w:szCs w:val="36"/>
        </w:rPr>
      </w:pPr>
      <w:r w:rsidRPr="002F4DD4">
        <w:rPr>
          <w:rFonts w:ascii="Poppins" w:hAnsi="Poppins" w:cs="Poppins"/>
          <w:sz w:val="36"/>
          <w:szCs w:val="36"/>
        </w:rPr>
        <w:t xml:space="preserve">We used the first question to filter down only to those who say they have never accessed social care. We used the second question to filter out </w:t>
      </w:r>
      <w:r w:rsidRPr="002F4DD4">
        <w:rPr>
          <w:rFonts w:ascii="Poppins" w:hAnsi="Poppins" w:cs="Poppins"/>
          <w:sz w:val="36"/>
          <w:szCs w:val="36"/>
        </w:rPr>
        <w:lastRenderedPageBreak/>
        <w:t>those who receive help from a friend or family member, don't want or need help, use state benefits to meet their needs, or have been told they are not eligible. This is not to say that people in those categories do not have needs that could be better met. But we wanted to focus purely on those who have never been through the system and are not receiving any help, not by choice.</w:t>
      </w:r>
    </w:p>
    <w:p w14:paraId="47AF6F14" w14:textId="77777777" w:rsidR="001A430C" w:rsidRPr="002F4DD4" w:rsidRDefault="001A430C" w:rsidP="00EB475D">
      <w:pPr>
        <w:spacing w:line="360" w:lineRule="auto"/>
        <w:rPr>
          <w:rFonts w:ascii="Poppins" w:hAnsi="Poppins" w:cs="Poppins"/>
          <w:sz w:val="36"/>
          <w:szCs w:val="36"/>
        </w:rPr>
      </w:pPr>
      <w:r w:rsidRPr="002F4DD4">
        <w:rPr>
          <w:rFonts w:ascii="Poppins" w:hAnsi="Poppins" w:cs="Poppins"/>
          <w:sz w:val="36"/>
          <w:szCs w:val="36"/>
        </w:rPr>
        <w:t>Combining these questions with our previous calculations on social care eligibility, we generated our figure for unmet need. This calculation is based on respondents who:</w:t>
      </w:r>
    </w:p>
    <w:p w14:paraId="2AA3128A" w14:textId="52BFFFAB" w:rsidR="001A430C" w:rsidRPr="002F4DD4" w:rsidRDefault="001A430C" w:rsidP="001E0531">
      <w:pPr>
        <w:pStyle w:val="ListParagraph"/>
        <w:numPr>
          <w:ilvl w:val="0"/>
          <w:numId w:val="25"/>
        </w:numPr>
        <w:spacing w:line="360" w:lineRule="auto"/>
        <w:rPr>
          <w:rFonts w:ascii="Poppins" w:hAnsi="Poppins" w:cs="Poppins"/>
          <w:sz w:val="36"/>
          <w:szCs w:val="36"/>
        </w:rPr>
      </w:pPr>
      <w:r w:rsidRPr="002F4DD4">
        <w:rPr>
          <w:rFonts w:ascii="Poppins" w:hAnsi="Poppins" w:cs="Poppins"/>
          <w:sz w:val="36"/>
          <w:szCs w:val="36"/>
        </w:rPr>
        <w:t>Meet our previously stated criteria for unmet need. AND</w:t>
      </w:r>
    </w:p>
    <w:p w14:paraId="7412BF01" w14:textId="22F07391" w:rsidR="001E0531" w:rsidRPr="002F4DD4" w:rsidRDefault="001A430C" w:rsidP="001E0531">
      <w:pPr>
        <w:pStyle w:val="ListParagraph"/>
        <w:numPr>
          <w:ilvl w:val="0"/>
          <w:numId w:val="25"/>
        </w:numPr>
        <w:spacing w:line="360" w:lineRule="auto"/>
        <w:rPr>
          <w:rFonts w:ascii="Poppins" w:hAnsi="Poppins" w:cs="Poppins"/>
          <w:sz w:val="36"/>
          <w:szCs w:val="36"/>
        </w:rPr>
      </w:pPr>
      <w:r w:rsidRPr="002F4DD4">
        <w:rPr>
          <w:rFonts w:ascii="Poppins" w:hAnsi="Poppins" w:cs="Poppins"/>
          <w:sz w:val="36"/>
          <w:szCs w:val="36"/>
        </w:rPr>
        <w:lastRenderedPageBreak/>
        <w:t>Answered ‘No, I have never accessed social care’ to whether they are currently accessing social care.</w:t>
      </w:r>
    </w:p>
    <w:p w14:paraId="32AAEF5C" w14:textId="77777777" w:rsidR="001E0531" w:rsidRPr="002F4DD4" w:rsidRDefault="001A430C" w:rsidP="001E0531">
      <w:pPr>
        <w:pStyle w:val="ListParagraph"/>
        <w:spacing w:line="360" w:lineRule="auto"/>
        <w:rPr>
          <w:rFonts w:ascii="Poppins" w:hAnsi="Poppins" w:cs="Poppins"/>
          <w:sz w:val="36"/>
          <w:szCs w:val="36"/>
        </w:rPr>
      </w:pPr>
      <w:r w:rsidRPr="002F4DD4">
        <w:rPr>
          <w:rFonts w:ascii="Poppins" w:hAnsi="Poppins" w:cs="Poppins"/>
          <w:sz w:val="36"/>
          <w:szCs w:val="36"/>
        </w:rPr>
        <w:t>AND</w:t>
      </w:r>
    </w:p>
    <w:p w14:paraId="68B909C1" w14:textId="3875A2D1" w:rsidR="001A430C" w:rsidRPr="002F4DD4" w:rsidRDefault="001A430C" w:rsidP="001E0531">
      <w:pPr>
        <w:pStyle w:val="ListParagraph"/>
        <w:numPr>
          <w:ilvl w:val="0"/>
          <w:numId w:val="25"/>
        </w:numPr>
        <w:spacing w:line="360" w:lineRule="auto"/>
        <w:rPr>
          <w:rFonts w:ascii="Poppins" w:hAnsi="Poppins" w:cs="Poppins"/>
          <w:sz w:val="36"/>
          <w:szCs w:val="36"/>
        </w:rPr>
      </w:pPr>
      <w:r w:rsidRPr="002F4DD4">
        <w:rPr>
          <w:rFonts w:ascii="Poppins" w:hAnsi="Poppins" w:cs="Poppins"/>
          <w:sz w:val="36"/>
          <w:szCs w:val="36"/>
        </w:rPr>
        <w:t>Answered ‘I don't think I can get any support for my needs’ or ‘I don't know where to go to get support’ or ‘I can't afford to pay for care or council care contributions’ or ‘I asked the Council or the NHS about getting support, but it was too difficult to get the help I need’ or ‘My local social care services have closed’.</w:t>
      </w:r>
    </w:p>
    <w:p w14:paraId="6BB67317" w14:textId="365FC702" w:rsidR="001E0531" w:rsidRPr="002F4DD4" w:rsidRDefault="00E634D3" w:rsidP="001E0531">
      <w:pPr>
        <w:spacing w:line="360" w:lineRule="auto"/>
        <w:rPr>
          <w:rFonts w:ascii="Poppins" w:hAnsi="Poppins" w:cs="Poppins"/>
          <w:sz w:val="36"/>
          <w:szCs w:val="36"/>
        </w:rPr>
      </w:pPr>
      <w:r w:rsidRPr="002F4DD4">
        <w:rPr>
          <w:rFonts w:ascii="Poppins" w:hAnsi="Poppins" w:cs="Poppins"/>
          <w:sz w:val="36"/>
          <w:szCs w:val="36"/>
        </w:rPr>
        <w:t xml:space="preserve">From our sample of 1,504 people, 425 met </w:t>
      </w:r>
      <w:proofErr w:type="gramStart"/>
      <w:r w:rsidRPr="002F4DD4">
        <w:rPr>
          <w:rFonts w:ascii="Poppins" w:hAnsi="Poppins" w:cs="Poppins"/>
          <w:sz w:val="36"/>
          <w:szCs w:val="36"/>
        </w:rPr>
        <w:t>this criteria</w:t>
      </w:r>
      <w:proofErr w:type="gramEnd"/>
      <w:r w:rsidRPr="002F4DD4">
        <w:rPr>
          <w:rFonts w:ascii="Poppins" w:hAnsi="Poppins" w:cs="Poppins"/>
          <w:sz w:val="36"/>
          <w:szCs w:val="36"/>
        </w:rPr>
        <w:t>. This gives us our figure of 28% of the population of disabled working-age adults who may be eligible for social care but have never received it.</w:t>
      </w:r>
    </w:p>
    <w:p w14:paraId="15F8428C" w14:textId="77777777" w:rsidR="00DE755D" w:rsidRDefault="00DE755D" w:rsidP="00EB475D">
      <w:pPr>
        <w:spacing w:line="360" w:lineRule="auto"/>
        <w:rPr>
          <w:rFonts w:ascii="Poppins" w:hAnsi="Poppins" w:cs="Poppins"/>
          <w:sz w:val="32"/>
          <w:szCs w:val="32"/>
        </w:rPr>
      </w:pPr>
    </w:p>
    <w:p w14:paraId="2D26D4DE" w14:textId="06336E2A" w:rsidR="00DE755D" w:rsidRPr="008718D6" w:rsidRDefault="00714A29" w:rsidP="00EB475D">
      <w:pPr>
        <w:spacing w:line="360" w:lineRule="auto"/>
        <w:rPr>
          <w:rFonts w:ascii="Poppins" w:hAnsi="Poppins" w:cs="Poppins"/>
          <w:sz w:val="72"/>
          <w:szCs w:val="72"/>
        </w:rPr>
      </w:pPr>
      <w:r w:rsidRPr="008718D6">
        <w:rPr>
          <w:rFonts w:ascii="Poppins SemiBold" w:hAnsi="Poppins SemiBold" w:cs="Poppins SemiBold"/>
          <w:color w:val="E73E97"/>
          <w:sz w:val="72"/>
          <w:szCs w:val="72"/>
        </w:rPr>
        <w:t xml:space="preserve">Contact </w:t>
      </w:r>
      <w:proofErr w:type="gramStart"/>
      <w:r w:rsidRPr="008718D6">
        <w:rPr>
          <w:rFonts w:ascii="Poppins SemiBold" w:hAnsi="Poppins SemiBold" w:cs="Poppins SemiBold"/>
          <w:color w:val="E73E97"/>
          <w:sz w:val="72"/>
          <w:szCs w:val="72"/>
        </w:rPr>
        <w:t>us</w:t>
      </w:r>
      <w:proofErr w:type="gramEnd"/>
    </w:p>
    <w:p w14:paraId="25B7DE3A" w14:textId="77777777" w:rsidR="00DE755D" w:rsidRPr="00B4724F" w:rsidRDefault="00DE755D" w:rsidP="00EB475D">
      <w:pPr>
        <w:spacing w:line="360" w:lineRule="auto"/>
        <w:rPr>
          <w:rFonts w:ascii="Poppins" w:hAnsi="Poppins" w:cs="Poppins"/>
          <w:sz w:val="36"/>
          <w:szCs w:val="36"/>
        </w:rPr>
      </w:pPr>
      <w:r w:rsidRPr="00B4724F">
        <w:rPr>
          <w:rFonts w:ascii="Poppins" w:hAnsi="Poppins" w:cs="Poppins"/>
          <w:sz w:val="36"/>
          <w:szCs w:val="36"/>
        </w:rPr>
        <w:t>Healthwatch England</w:t>
      </w:r>
    </w:p>
    <w:p w14:paraId="757163FB" w14:textId="77777777" w:rsidR="00DE755D" w:rsidRPr="00B4724F" w:rsidRDefault="00DE755D" w:rsidP="00EB475D">
      <w:pPr>
        <w:spacing w:line="360" w:lineRule="auto"/>
        <w:rPr>
          <w:rFonts w:ascii="Poppins" w:hAnsi="Poppins" w:cs="Poppins"/>
          <w:sz w:val="36"/>
          <w:szCs w:val="36"/>
        </w:rPr>
      </w:pPr>
      <w:r w:rsidRPr="00B4724F">
        <w:rPr>
          <w:rFonts w:ascii="Poppins" w:hAnsi="Poppins" w:cs="Poppins"/>
          <w:sz w:val="36"/>
          <w:szCs w:val="36"/>
        </w:rPr>
        <w:t>National Customer Service Centre</w:t>
      </w:r>
    </w:p>
    <w:p w14:paraId="6411087F" w14:textId="77777777" w:rsidR="00DE755D" w:rsidRPr="00B4724F" w:rsidRDefault="00DE755D" w:rsidP="00EB475D">
      <w:pPr>
        <w:spacing w:line="360" w:lineRule="auto"/>
        <w:rPr>
          <w:rFonts w:ascii="Poppins" w:hAnsi="Poppins" w:cs="Poppins"/>
          <w:sz w:val="36"/>
          <w:szCs w:val="36"/>
        </w:rPr>
      </w:pPr>
      <w:r w:rsidRPr="00B4724F">
        <w:rPr>
          <w:rFonts w:ascii="Poppins" w:hAnsi="Poppins" w:cs="Poppins"/>
          <w:sz w:val="36"/>
          <w:szCs w:val="36"/>
        </w:rPr>
        <w:t>Citygate</w:t>
      </w:r>
    </w:p>
    <w:p w14:paraId="3C900593" w14:textId="77777777" w:rsidR="00DE755D" w:rsidRPr="00B4724F" w:rsidRDefault="00DE755D" w:rsidP="00EB475D">
      <w:pPr>
        <w:spacing w:line="360" w:lineRule="auto"/>
        <w:rPr>
          <w:rFonts w:ascii="Poppins" w:hAnsi="Poppins" w:cs="Poppins"/>
          <w:sz w:val="36"/>
          <w:szCs w:val="36"/>
        </w:rPr>
      </w:pPr>
      <w:r w:rsidRPr="00B4724F">
        <w:rPr>
          <w:rFonts w:ascii="Poppins" w:hAnsi="Poppins" w:cs="Poppins"/>
          <w:sz w:val="36"/>
          <w:szCs w:val="36"/>
        </w:rPr>
        <w:t>Gallowgate</w:t>
      </w:r>
    </w:p>
    <w:p w14:paraId="4DD1F79F" w14:textId="77777777" w:rsidR="00DE755D" w:rsidRPr="00B4724F" w:rsidRDefault="00DE755D" w:rsidP="00EB475D">
      <w:pPr>
        <w:spacing w:line="360" w:lineRule="auto"/>
        <w:rPr>
          <w:rFonts w:ascii="Poppins" w:hAnsi="Poppins" w:cs="Poppins"/>
          <w:sz w:val="36"/>
          <w:szCs w:val="36"/>
        </w:rPr>
      </w:pPr>
      <w:r w:rsidRPr="00B4724F">
        <w:rPr>
          <w:rFonts w:ascii="Poppins" w:hAnsi="Poppins" w:cs="Poppins"/>
          <w:sz w:val="36"/>
          <w:szCs w:val="36"/>
        </w:rPr>
        <w:t>Newcastle upon Tyne</w:t>
      </w:r>
    </w:p>
    <w:p w14:paraId="4D6F23BB" w14:textId="77777777" w:rsidR="00DE755D" w:rsidRPr="00B4724F" w:rsidRDefault="00DE755D" w:rsidP="00EB475D">
      <w:pPr>
        <w:spacing w:line="360" w:lineRule="auto"/>
        <w:rPr>
          <w:rFonts w:ascii="Poppins" w:hAnsi="Poppins" w:cs="Poppins"/>
          <w:sz w:val="36"/>
          <w:szCs w:val="36"/>
        </w:rPr>
      </w:pPr>
      <w:r w:rsidRPr="00B4724F">
        <w:rPr>
          <w:rFonts w:ascii="Poppins" w:hAnsi="Poppins" w:cs="Poppins"/>
          <w:sz w:val="36"/>
          <w:szCs w:val="36"/>
        </w:rPr>
        <w:t xml:space="preserve">NE1 4PA </w:t>
      </w:r>
    </w:p>
    <w:p w14:paraId="7F0D1BDF" w14:textId="1527D55B" w:rsidR="00DE755D" w:rsidRPr="00B4724F" w:rsidRDefault="008718D6" w:rsidP="00EB475D">
      <w:pPr>
        <w:spacing w:line="360" w:lineRule="auto"/>
        <w:rPr>
          <w:rFonts w:ascii="Poppins" w:hAnsi="Poppins" w:cs="Poppins"/>
          <w:sz w:val="36"/>
          <w:szCs w:val="36"/>
        </w:rPr>
      </w:pPr>
      <w:hyperlink r:id="rId29" w:history="1">
        <w:r w:rsidR="00DE755D" w:rsidRPr="00B4724F">
          <w:rPr>
            <w:rStyle w:val="Hyperlink"/>
            <w:rFonts w:ascii="Poppins" w:hAnsi="Poppins" w:cs="Poppins"/>
            <w:sz w:val="36"/>
            <w:szCs w:val="36"/>
          </w:rPr>
          <w:t>www.healthwatch.co.uk</w:t>
        </w:r>
      </w:hyperlink>
    </w:p>
    <w:p w14:paraId="18571881" w14:textId="77777777" w:rsidR="00DE755D" w:rsidRPr="00B4724F" w:rsidRDefault="00DE755D" w:rsidP="00EB475D">
      <w:pPr>
        <w:spacing w:line="360" w:lineRule="auto"/>
        <w:rPr>
          <w:rFonts w:ascii="Poppins" w:hAnsi="Poppins" w:cs="Poppins"/>
          <w:sz w:val="36"/>
          <w:szCs w:val="36"/>
        </w:rPr>
      </w:pPr>
      <w:r w:rsidRPr="00B4724F">
        <w:rPr>
          <w:rFonts w:ascii="Poppins" w:hAnsi="Poppins" w:cs="Poppins"/>
          <w:sz w:val="36"/>
          <w:szCs w:val="36"/>
        </w:rPr>
        <w:t>t: 03000 683 000</w:t>
      </w:r>
    </w:p>
    <w:p w14:paraId="7612850B" w14:textId="06DDC376" w:rsidR="00D16413" w:rsidRPr="00B4724F" w:rsidRDefault="00DE755D" w:rsidP="00EB475D">
      <w:pPr>
        <w:spacing w:line="360" w:lineRule="auto"/>
        <w:rPr>
          <w:rFonts w:ascii="Poppins" w:hAnsi="Poppins" w:cs="Poppins"/>
          <w:sz w:val="36"/>
          <w:szCs w:val="36"/>
        </w:rPr>
      </w:pPr>
      <w:r w:rsidRPr="00B4724F">
        <w:rPr>
          <w:rFonts w:ascii="Poppins" w:hAnsi="Poppins" w:cs="Poppins"/>
          <w:sz w:val="36"/>
          <w:szCs w:val="36"/>
        </w:rPr>
        <w:t xml:space="preserve">e: </w:t>
      </w:r>
      <w:hyperlink r:id="rId30" w:history="1">
        <w:r w:rsidR="00D16413" w:rsidRPr="00B4724F">
          <w:rPr>
            <w:rStyle w:val="Hyperlink"/>
            <w:rFonts w:ascii="Poppins" w:hAnsi="Poppins" w:cs="Poppins"/>
            <w:sz w:val="36"/>
            <w:szCs w:val="36"/>
          </w:rPr>
          <w:t>enquiries@healthwatch.co.uk</w:t>
        </w:r>
      </w:hyperlink>
      <w:r w:rsidRPr="00B4724F">
        <w:rPr>
          <w:rFonts w:ascii="Poppins" w:hAnsi="Poppins" w:cs="Poppins"/>
          <w:sz w:val="36"/>
          <w:szCs w:val="36"/>
        </w:rPr>
        <w:t xml:space="preserve"> </w:t>
      </w:r>
    </w:p>
    <w:p w14:paraId="2EC285F7" w14:textId="77777777" w:rsidR="00D16413" w:rsidRPr="00B4724F" w:rsidRDefault="00D16413" w:rsidP="00EB475D">
      <w:pPr>
        <w:spacing w:line="360" w:lineRule="auto"/>
        <w:rPr>
          <w:rFonts w:ascii="Poppins" w:hAnsi="Poppins" w:cs="Poppins"/>
          <w:sz w:val="36"/>
          <w:szCs w:val="36"/>
        </w:rPr>
      </w:pPr>
      <w:r w:rsidRPr="00B4724F">
        <w:rPr>
          <w:rFonts w:ascii="Poppins" w:hAnsi="Poppins" w:cs="Poppins"/>
          <w:sz w:val="36"/>
          <w:szCs w:val="36"/>
        </w:rPr>
        <w:t xml:space="preserve">X: </w:t>
      </w:r>
      <w:r w:rsidR="00DE755D" w:rsidRPr="00B4724F">
        <w:rPr>
          <w:rFonts w:ascii="Poppins" w:hAnsi="Poppins" w:cs="Poppins"/>
          <w:sz w:val="36"/>
          <w:szCs w:val="36"/>
        </w:rPr>
        <w:t>@HealthwatchE</w:t>
      </w:r>
    </w:p>
    <w:p w14:paraId="02B9A997" w14:textId="69809259" w:rsidR="00DE755D" w:rsidRDefault="00DE755D" w:rsidP="00EB475D">
      <w:pPr>
        <w:spacing w:line="360" w:lineRule="auto"/>
        <w:rPr>
          <w:rFonts w:ascii="Poppins" w:hAnsi="Poppins" w:cs="Poppins"/>
          <w:sz w:val="32"/>
          <w:szCs w:val="32"/>
        </w:rPr>
      </w:pPr>
      <w:r w:rsidRPr="00B4724F">
        <w:rPr>
          <w:rFonts w:ascii="Poppins" w:hAnsi="Poppins" w:cs="Poppins"/>
          <w:sz w:val="36"/>
          <w:szCs w:val="36"/>
        </w:rPr>
        <w:t>Facebook.com/</w:t>
      </w:r>
      <w:proofErr w:type="spellStart"/>
      <w:r w:rsidRPr="00B4724F">
        <w:rPr>
          <w:rFonts w:ascii="Poppins" w:hAnsi="Poppins" w:cs="Poppins"/>
          <w:sz w:val="36"/>
          <w:szCs w:val="36"/>
        </w:rPr>
        <w:t>HealthwatchE</w:t>
      </w:r>
      <w:proofErr w:type="spellEnd"/>
    </w:p>
    <w:p w14:paraId="02A9BB48" w14:textId="77777777" w:rsidR="00DE755D" w:rsidRPr="00EB475D" w:rsidRDefault="00DE755D" w:rsidP="00EB475D">
      <w:pPr>
        <w:spacing w:line="360" w:lineRule="auto"/>
        <w:rPr>
          <w:rFonts w:ascii="Poppins" w:hAnsi="Poppins" w:cs="Poppins"/>
          <w:sz w:val="32"/>
          <w:szCs w:val="32"/>
        </w:rPr>
      </w:pPr>
    </w:p>
    <w:sectPr w:rsidR="00DE755D" w:rsidRPr="00EB475D" w:rsidSect="00681B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BF48B" w14:textId="77777777" w:rsidR="006434E2" w:rsidRDefault="006434E2" w:rsidP="006434E2">
      <w:pPr>
        <w:spacing w:after="0" w:line="240" w:lineRule="auto"/>
      </w:pPr>
      <w:r>
        <w:separator/>
      </w:r>
    </w:p>
  </w:endnote>
  <w:endnote w:type="continuationSeparator" w:id="0">
    <w:p w14:paraId="323FC33A" w14:textId="77777777" w:rsidR="006434E2" w:rsidRDefault="006434E2" w:rsidP="0064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oppins">
    <w:altName w:val="Nirmala UI"/>
    <w:panose1 w:val="00000800000000000000"/>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Poppins SemiBold">
    <w:panose1 w:val="000007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913036"/>
      <w:docPartObj>
        <w:docPartGallery w:val="Page Numbers (Bottom of Page)"/>
        <w:docPartUnique/>
      </w:docPartObj>
    </w:sdtPr>
    <w:sdtEndPr>
      <w:rPr>
        <w:noProof/>
      </w:rPr>
    </w:sdtEndPr>
    <w:sdtContent>
      <w:p w14:paraId="62E9ACFD" w14:textId="2CBD8CCE" w:rsidR="005B68EF" w:rsidRDefault="005B68EF">
        <w:pPr>
          <w:pStyle w:val="Footer"/>
        </w:pPr>
        <w:r>
          <w:fldChar w:fldCharType="begin"/>
        </w:r>
        <w:r>
          <w:instrText xml:space="preserve"> PAGE   \* MERGEFORMAT </w:instrText>
        </w:r>
        <w:r>
          <w:fldChar w:fldCharType="separate"/>
        </w:r>
        <w:r>
          <w:rPr>
            <w:noProof/>
          </w:rPr>
          <w:t>2</w:t>
        </w:r>
        <w:r>
          <w:rPr>
            <w:noProof/>
          </w:rPr>
          <w:fldChar w:fldCharType="end"/>
        </w:r>
      </w:p>
    </w:sdtContent>
  </w:sdt>
  <w:p w14:paraId="27DF18E0" w14:textId="77777777" w:rsidR="005B68EF" w:rsidRDefault="005B6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F5F00" w14:textId="77777777" w:rsidR="006434E2" w:rsidRDefault="006434E2" w:rsidP="006434E2">
      <w:pPr>
        <w:spacing w:after="0" w:line="240" w:lineRule="auto"/>
      </w:pPr>
      <w:r>
        <w:separator/>
      </w:r>
    </w:p>
  </w:footnote>
  <w:footnote w:type="continuationSeparator" w:id="0">
    <w:p w14:paraId="0B880E71" w14:textId="77777777" w:rsidR="006434E2" w:rsidRDefault="006434E2" w:rsidP="006434E2">
      <w:pPr>
        <w:spacing w:after="0" w:line="240" w:lineRule="auto"/>
      </w:pPr>
      <w:r>
        <w:continuationSeparator/>
      </w:r>
    </w:p>
  </w:footnote>
  <w:footnote w:id="1">
    <w:p w14:paraId="54980EF3" w14:textId="57D4C056" w:rsidR="006434E2" w:rsidRPr="006434E2" w:rsidRDefault="006434E2">
      <w:pPr>
        <w:pStyle w:val="FootnoteText"/>
        <w:rPr>
          <w:rFonts w:ascii="Poppins" w:hAnsi="Poppins" w:cs="Poppins"/>
        </w:rPr>
      </w:pPr>
      <w:r w:rsidRPr="006434E2">
        <w:rPr>
          <w:rStyle w:val="FootnoteReference"/>
          <w:rFonts w:ascii="Poppins" w:hAnsi="Poppins" w:cs="Poppins"/>
          <w:sz w:val="28"/>
          <w:szCs w:val="28"/>
        </w:rPr>
        <w:footnoteRef/>
      </w:r>
      <w:r w:rsidRPr="006434E2">
        <w:rPr>
          <w:rFonts w:ascii="Poppins" w:hAnsi="Poppins" w:cs="Poppins"/>
          <w:sz w:val="28"/>
          <w:szCs w:val="28"/>
        </w:rPr>
        <w:t xml:space="preserve"> </w:t>
      </w:r>
      <w:proofErr w:type="spellStart"/>
      <w:r w:rsidRPr="006434E2">
        <w:rPr>
          <w:rFonts w:ascii="Poppins" w:hAnsi="Poppins" w:cs="Poppins"/>
          <w:sz w:val="28"/>
          <w:szCs w:val="28"/>
        </w:rPr>
        <w:t>Savanta</w:t>
      </w:r>
      <w:proofErr w:type="spellEnd"/>
      <w:r w:rsidRPr="006434E2">
        <w:rPr>
          <w:rFonts w:ascii="Poppins" w:hAnsi="Poppins" w:cs="Poppins"/>
          <w:sz w:val="28"/>
          <w:szCs w:val="28"/>
        </w:rPr>
        <w:t xml:space="preserve"> estimate for Healthwatch England, based on ONS estimates of economic activity of people aged 18-64.</w:t>
      </w:r>
    </w:p>
  </w:footnote>
  <w:footnote w:id="2">
    <w:p w14:paraId="40954D00" w14:textId="5FC514C4" w:rsidR="000F5A2D" w:rsidRDefault="000F5A2D">
      <w:pPr>
        <w:pStyle w:val="FootnoteText"/>
      </w:pPr>
      <w:r>
        <w:rPr>
          <w:rStyle w:val="FootnoteReference"/>
        </w:rPr>
        <w:footnoteRef/>
      </w:r>
      <w:r>
        <w:t xml:space="preserve"> </w:t>
      </w:r>
      <w:hyperlink r:id="rId1" w:history="1">
        <w:r w:rsidRPr="000F5A2D">
          <w:rPr>
            <w:rStyle w:val="Hyperlink"/>
            <w:sz w:val="28"/>
            <w:szCs w:val="28"/>
          </w:rPr>
          <w:t>Adult Social Care Activity and Finance Report, England, 2022-23 - NHS England Digital</w:t>
        </w:r>
      </w:hyperlink>
    </w:p>
  </w:footnote>
  <w:footnote w:id="3">
    <w:p w14:paraId="1362D456" w14:textId="7FB4746A" w:rsidR="00382D32" w:rsidRDefault="00382D32">
      <w:pPr>
        <w:pStyle w:val="FootnoteText"/>
      </w:pPr>
      <w:r>
        <w:rPr>
          <w:rStyle w:val="FootnoteReference"/>
        </w:rPr>
        <w:footnoteRef/>
      </w:r>
      <w:r>
        <w:t xml:space="preserve"> </w:t>
      </w:r>
      <w:hyperlink r:id="rId2" w:history="1">
        <w:r w:rsidR="00550806" w:rsidRPr="00550806">
          <w:rPr>
            <w:rStyle w:val="Hyperlink"/>
            <w:rFonts w:ascii="Poppins" w:hAnsi="Poppins" w:cs="Poppins"/>
            <w:sz w:val="28"/>
            <w:szCs w:val="28"/>
          </w:rPr>
          <w:t xml:space="preserve">Leonard Cheshire – Disabled Adults Polling’, </w:t>
        </w:r>
        <w:proofErr w:type="spellStart"/>
        <w:r w:rsidR="00550806" w:rsidRPr="00550806">
          <w:rPr>
            <w:rStyle w:val="Hyperlink"/>
            <w:rFonts w:ascii="Poppins" w:hAnsi="Poppins" w:cs="Poppins"/>
            <w:sz w:val="28"/>
            <w:szCs w:val="28"/>
          </w:rPr>
          <w:t>Savanta</w:t>
        </w:r>
        <w:proofErr w:type="spellEnd"/>
        <w:r w:rsidR="00550806" w:rsidRPr="00550806">
          <w:rPr>
            <w:rStyle w:val="Hyperlink"/>
            <w:rFonts w:ascii="Poppins" w:hAnsi="Poppins" w:cs="Poppins"/>
            <w:sz w:val="28"/>
            <w:szCs w:val="28"/>
          </w:rPr>
          <w:t>, April 2022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69F9"/>
    <w:multiLevelType w:val="hybridMultilevel"/>
    <w:tmpl w:val="85544BD6"/>
    <w:lvl w:ilvl="0" w:tplc="295C100E">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95D7A"/>
    <w:multiLevelType w:val="hybridMultilevel"/>
    <w:tmpl w:val="AF3AC94C"/>
    <w:lvl w:ilvl="0" w:tplc="FFB68B6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7C2757"/>
    <w:multiLevelType w:val="hybridMultilevel"/>
    <w:tmpl w:val="C8DA00E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6E95930"/>
    <w:multiLevelType w:val="hybridMultilevel"/>
    <w:tmpl w:val="ABA8E78C"/>
    <w:lvl w:ilvl="0" w:tplc="295C100E">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C2DFF"/>
    <w:multiLevelType w:val="hybridMultilevel"/>
    <w:tmpl w:val="EC8C5B0A"/>
    <w:lvl w:ilvl="0" w:tplc="295C100E">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01A24"/>
    <w:multiLevelType w:val="hybridMultilevel"/>
    <w:tmpl w:val="05BC6746"/>
    <w:lvl w:ilvl="0" w:tplc="295C100E">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70D88"/>
    <w:multiLevelType w:val="hybridMultilevel"/>
    <w:tmpl w:val="9D28A26E"/>
    <w:lvl w:ilvl="0" w:tplc="295C100E">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1824EA"/>
    <w:multiLevelType w:val="hybridMultilevel"/>
    <w:tmpl w:val="AE50B09C"/>
    <w:lvl w:ilvl="0" w:tplc="295C100E">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2C504F"/>
    <w:multiLevelType w:val="hybridMultilevel"/>
    <w:tmpl w:val="4D9CAD9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ED36E50"/>
    <w:multiLevelType w:val="hybridMultilevel"/>
    <w:tmpl w:val="6096D3A2"/>
    <w:lvl w:ilvl="0" w:tplc="295C100E">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FF7C8F"/>
    <w:multiLevelType w:val="hybridMultilevel"/>
    <w:tmpl w:val="8F46ECB4"/>
    <w:lvl w:ilvl="0" w:tplc="295C100E">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43436D"/>
    <w:multiLevelType w:val="hybridMultilevel"/>
    <w:tmpl w:val="C90C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225B9F"/>
    <w:multiLevelType w:val="hybridMultilevel"/>
    <w:tmpl w:val="EAE4EF82"/>
    <w:lvl w:ilvl="0" w:tplc="08090003">
      <w:start w:val="1"/>
      <w:numFmt w:val="bullet"/>
      <w:lvlText w:val="o"/>
      <w:lvlJc w:val="left"/>
      <w:pPr>
        <w:ind w:left="1800" w:hanging="360"/>
      </w:pPr>
      <w:rPr>
        <w:rFonts w:ascii="Courier New" w:hAnsi="Courier New" w:cs="Courier New" w:hint="default"/>
      </w:rPr>
    </w:lvl>
    <w:lvl w:ilvl="1" w:tplc="060AEE20">
      <w:numFmt w:val="bullet"/>
      <w:lvlText w:val=""/>
      <w:lvlJc w:val="left"/>
      <w:pPr>
        <w:ind w:left="2520" w:hanging="360"/>
      </w:pPr>
      <w:rPr>
        <w:rFonts w:ascii="Symbol" w:eastAsiaTheme="minorHAnsi" w:hAnsi="Symbol" w:cs="Poppin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AAA1416"/>
    <w:multiLevelType w:val="hybridMultilevel"/>
    <w:tmpl w:val="92A43988"/>
    <w:lvl w:ilvl="0" w:tplc="BBF086DE">
      <w:numFmt w:val="bullet"/>
      <w:lvlText w:val=""/>
      <w:lvlJc w:val="left"/>
      <w:pPr>
        <w:ind w:left="720" w:hanging="360"/>
      </w:pPr>
      <w:rPr>
        <w:rFonts w:ascii="Symbol" w:eastAsiaTheme="minorHAnsi" w:hAnsi="Symbol"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C8173C"/>
    <w:multiLevelType w:val="hybridMultilevel"/>
    <w:tmpl w:val="4C329B66"/>
    <w:lvl w:ilvl="0" w:tplc="295C100E">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B078BE"/>
    <w:multiLevelType w:val="hybridMultilevel"/>
    <w:tmpl w:val="B7AE0020"/>
    <w:lvl w:ilvl="0" w:tplc="295C100E">
      <w:numFmt w:val="bullet"/>
      <w:lvlText w:val="•"/>
      <w:lvlJc w:val="left"/>
      <w:pPr>
        <w:ind w:left="1440" w:hanging="360"/>
      </w:pPr>
      <w:rPr>
        <w:rFonts w:ascii="Poppins" w:eastAsiaTheme="minorHAnsi" w:hAnsi="Poppins" w:cs="Poppin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D3E5C7C"/>
    <w:multiLevelType w:val="hybridMultilevel"/>
    <w:tmpl w:val="875E9738"/>
    <w:lvl w:ilvl="0" w:tplc="295C100E">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3D3E33"/>
    <w:multiLevelType w:val="hybridMultilevel"/>
    <w:tmpl w:val="35B009DA"/>
    <w:lvl w:ilvl="0" w:tplc="397814EE">
      <w:numFmt w:val="bullet"/>
      <w:lvlText w:val=""/>
      <w:lvlJc w:val="left"/>
      <w:pPr>
        <w:ind w:left="720" w:hanging="360"/>
      </w:pPr>
      <w:rPr>
        <w:rFonts w:ascii="Symbol" w:eastAsiaTheme="minorHAnsi" w:hAnsi="Symbol"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19535D"/>
    <w:multiLevelType w:val="hybridMultilevel"/>
    <w:tmpl w:val="C5D65126"/>
    <w:lvl w:ilvl="0" w:tplc="295C100E">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567DC7"/>
    <w:multiLevelType w:val="hybridMultilevel"/>
    <w:tmpl w:val="3EF6A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290FAA"/>
    <w:multiLevelType w:val="hybridMultilevel"/>
    <w:tmpl w:val="232EEDB4"/>
    <w:lvl w:ilvl="0" w:tplc="295C100E">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6931A5"/>
    <w:multiLevelType w:val="hybridMultilevel"/>
    <w:tmpl w:val="7D9E9380"/>
    <w:lvl w:ilvl="0" w:tplc="295C100E">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B616F0"/>
    <w:multiLevelType w:val="hybridMultilevel"/>
    <w:tmpl w:val="AFE0A0B8"/>
    <w:lvl w:ilvl="0" w:tplc="DB1688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DD0062"/>
    <w:multiLevelType w:val="hybridMultilevel"/>
    <w:tmpl w:val="BDAC1DD4"/>
    <w:lvl w:ilvl="0" w:tplc="295C100E">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5C5DBB"/>
    <w:multiLevelType w:val="hybridMultilevel"/>
    <w:tmpl w:val="3244B650"/>
    <w:lvl w:ilvl="0" w:tplc="295C100E">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9773396">
    <w:abstractNumId w:val="19"/>
  </w:num>
  <w:num w:numId="2" w16cid:durableId="2015717853">
    <w:abstractNumId w:val="14"/>
  </w:num>
  <w:num w:numId="3" w16cid:durableId="2557300">
    <w:abstractNumId w:val="20"/>
  </w:num>
  <w:num w:numId="4" w16cid:durableId="1827360122">
    <w:abstractNumId w:val="2"/>
  </w:num>
  <w:num w:numId="5" w16cid:durableId="1594779011">
    <w:abstractNumId w:val="17"/>
  </w:num>
  <w:num w:numId="6" w16cid:durableId="1257640452">
    <w:abstractNumId w:val="12"/>
  </w:num>
  <w:num w:numId="7" w16cid:durableId="1470245542">
    <w:abstractNumId w:val="13"/>
  </w:num>
  <w:num w:numId="8" w16cid:durableId="816383142">
    <w:abstractNumId w:val="5"/>
  </w:num>
  <w:num w:numId="9" w16cid:durableId="218909051">
    <w:abstractNumId w:val="8"/>
  </w:num>
  <w:num w:numId="10" w16cid:durableId="1147279941">
    <w:abstractNumId w:val="4"/>
  </w:num>
  <w:num w:numId="11" w16cid:durableId="733433824">
    <w:abstractNumId w:val="6"/>
  </w:num>
  <w:num w:numId="12" w16cid:durableId="319388872">
    <w:abstractNumId w:val="11"/>
  </w:num>
  <w:num w:numId="13" w16cid:durableId="1246302054">
    <w:abstractNumId w:val="1"/>
  </w:num>
  <w:num w:numId="14" w16cid:durableId="1844202159">
    <w:abstractNumId w:val="15"/>
  </w:num>
  <w:num w:numId="15" w16cid:durableId="860358384">
    <w:abstractNumId w:val="16"/>
  </w:num>
  <w:num w:numId="16" w16cid:durableId="659499637">
    <w:abstractNumId w:val="23"/>
  </w:num>
  <w:num w:numId="17" w16cid:durableId="893781290">
    <w:abstractNumId w:val="10"/>
  </w:num>
  <w:num w:numId="18" w16cid:durableId="1832063602">
    <w:abstractNumId w:val="18"/>
  </w:num>
  <w:num w:numId="19" w16cid:durableId="1365598987">
    <w:abstractNumId w:val="22"/>
  </w:num>
  <w:num w:numId="20" w16cid:durableId="632952320">
    <w:abstractNumId w:val="9"/>
  </w:num>
  <w:num w:numId="21" w16cid:durableId="492380882">
    <w:abstractNumId w:val="24"/>
  </w:num>
  <w:num w:numId="22" w16cid:durableId="1002271187">
    <w:abstractNumId w:val="21"/>
  </w:num>
  <w:num w:numId="23" w16cid:durableId="1493909187">
    <w:abstractNumId w:val="0"/>
  </w:num>
  <w:num w:numId="24" w16cid:durableId="318733091">
    <w:abstractNumId w:val="7"/>
  </w:num>
  <w:num w:numId="25" w16cid:durableId="1468358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206"/>
    <w:rsid w:val="00016A58"/>
    <w:rsid w:val="00022F56"/>
    <w:rsid w:val="000476DC"/>
    <w:rsid w:val="00085345"/>
    <w:rsid w:val="0008769E"/>
    <w:rsid w:val="0009277A"/>
    <w:rsid w:val="000B5441"/>
    <w:rsid w:val="000D338A"/>
    <w:rsid w:val="000E697B"/>
    <w:rsid w:val="000F5A2D"/>
    <w:rsid w:val="00120713"/>
    <w:rsid w:val="00137EF6"/>
    <w:rsid w:val="00146A45"/>
    <w:rsid w:val="00162255"/>
    <w:rsid w:val="00186E2E"/>
    <w:rsid w:val="001A430C"/>
    <w:rsid w:val="001A4AA1"/>
    <w:rsid w:val="001C379F"/>
    <w:rsid w:val="001C461B"/>
    <w:rsid w:val="001C7627"/>
    <w:rsid w:val="001D3264"/>
    <w:rsid w:val="001E0531"/>
    <w:rsid w:val="00246914"/>
    <w:rsid w:val="00254214"/>
    <w:rsid w:val="002679E4"/>
    <w:rsid w:val="002714FC"/>
    <w:rsid w:val="00282E98"/>
    <w:rsid w:val="00290EB7"/>
    <w:rsid w:val="00295526"/>
    <w:rsid w:val="002B133E"/>
    <w:rsid w:val="002B3FB2"/>
    <w:rsid w:val="002B5F9C"/>
    <w:rsid w:val="002F4DD4"/>
    <w:rsid w:val="0033675A"/>
    <w:rsid w:val="00351E4B"/>
    <w:rsid w:val="00382D32"/>
    <w:rsid w:val="00383ACB"/>
    <w:rsid w:val="003B06AA"/>
    <w:rsid w:val="003D0FEA"/>
    <w:rsid w:val="003D24D1"/>
    <w:rsid w:val="003E5DD7"/>
    <w:rsid w:val="003F285C"/>
    <w:rsid w:val="00415B2D"/>
    <w:rsid w:val="0042294B"/>
    <w:rsid w:val="00436209"/>
    <w:rsid w:val="004677B0"/>
    <w:rsid w:val="00472F3A"/>
    <w:rsid w:val="004B1306"/>
    <w:rsid w:val="004B509D"/>
    <w:rsid w:val="004B7F88"/>
    <w:rsid w:val="004C6B8C"/>
    <w:rsid w:val="004D6F45"/>
    <w:rsid w:val="004F1B12"/>
    <w:rsid w:val="004F3206"/>
    <w:rsid w:val="004F4996"/>
    <w:rsid w:val="0053451C"/>
    <w:rsid w:val="00550806"/>
    <w:rsid w:val="0055590A"/>
    <w:rsid w:val="00566AEF"/>
    <w:rsid w:val="005709CA"/>
    <w:rsid w:val="00570D5D"/>
    <w:rsid w:val="0057220E"/>
    <w:rsid w:val="005840CE"/>
    <w:rsid w:val="005A3E8B"/>
    <w:rsid w:val="005A42F8"/>
    <w:rsid w:val="005B3B0C"/>
    <w:rsid w:val="005B68EF"/>
    <w:rsid w:val="005C43BC"/>
    <w:rsid w:val="005D4B3F"/>
    <w:rsid w:val="005D7A72"/>
    <w:rsid w:val="006128B6"/>
    <w:rsid w:val="006143A6"/>
    <w:rsid w:val="0061646A"/>
    <w:rsid w:val="00622E2B"/>
    <w:rsid w:val="00622E4A"/>
    <w:rsid w:val="0062631B"/>
    <w:rsid w:val="00640AD5"/>
    <w:rsid w:val="006434E2"/>
    <w:rsid w:val="006455F4"/>
    <w:rsid w:val="0065456E"/>
    <w:rsid w:val="00662949"/>
    <w:rsid w:val="006669BB"/>
    <w:rsid w:val="00681BEB"/>
    <w:rsid w:val="006A34ED"/>
    <w:rsid w:val="006D6046"/>
    <w:rsid w:val="007105C8"/>
    <w:rsid w:val="00714A29"/>
    <w:rsid w:val="00740E67"/>
    <w:rsid w:val="007738F5"/>
    <w:rsid w:val="00794B68"/>
    <w:rsid w:val="00794D94"/>
    <w:rsid w:val="007A419C"/>
    <w:rsid w:val="007A4D15"/>
    <w:rsid w:val="007B018B"/>
    <w:rsid w:val="007B5B8D"/>
    <w:rsid w:val="007C0B12"/>
    <w:rsid w:val="007C1D84"/>
    <w:rsid w:val="007C3B79"/>
    <w:rsid w:val="007E058F"/>
    <w:rsid w:val="007F7B2A"/>
    <w:rsid w:val="0080772B"/>
    <w:rsid w:val="00826554"/>
    <w:rsid w:val="008718D6"/>
    <w:rsid w:val="0087686C"/>
    <w:rsid w:val="008A4A45"/>
    <w:rsid w:val="008D3DA6"/>
    <w:rsid w:val="00901B8C"/>
    <w:rsid w:val="00927DF0"/>
    <w:rsid w:val="00932136"/>
    <w:rsid w:val="0096275C"/>
    <w:rsid w:val="00966DE6"/>
    <w:rsid w:val="00973632"/>
    <w:rsid w:val="00977AC2"/>
    <w:rsid w:val="009A0E44"/>
    <w:rsid w:val="009E7434"/>
    <w:rsid w:val="009F51FF"/>
    <w:rsid w:val="00A00BE2"/>
    <w:rsid w:val="00A12CC8"/>
    <w:rsid w:val="00A211D1"/>
    <w:rsid w:val="00A4113B"/>
    <w:rsid w:val="00A472D2"/>
    <w:rsid w:val="00A56CE0"/>
    <w:rsid w:val="00A72BB8"/>
    <w:rsid w:val="00A768AB"/>
    <w:rsid w:val="00A8351E"/>
    <w:rsid w:val="00A84172"/>
    <w:rsid w:val="00AA1966"/>
    <w:rsid w:val="00AD2152"/>
    <w:rsid w:val="00AF6644"/>
    <w:rsid w:val="00B01603"/>
    <w:rsid w:val="00B21552"/>
    <w:rsid w:val="00B4724F"/>
    <w:rsid w:val="00B63C85"/>
    <w:rsid w:val="00BA39BD"/>
    <w:rsid w:val="00BA417A"/>
    <w:rsid w:val="00BC12FB"/>
    <w:rsid w:val="00BF002C"/>
    <w:rsid w:val="00C37A56"/>
    <w:rsid w:val="00C4684D"/>
    <w:rsid w:val="00C5412C"/>
    <w:rsid w:val="00C838AA"/>
    <w:rsid w:val="00CA6E80"/>
    <w:rsid w:val="00CC4206"/>
    <w:rsid w:val="00CE48C8"/>
    <w:rsid w:val="00CF2181"/>
    <w:rsid w:val="00CF2CD2"/>
    <w:rsid w:val="00D06159"/>
    <w:rsid w:val="00D064FE"/>
    <w:rsid w:val="00D16413"/>
    <w:rsid w:val="00D57416"/>
    <w:rsid w:val="00D57E6F"/>
    <w:rsid w:val="00D61901"/>
    <w:rsid w:val="00D6721C"/>
    <w:rsid w:val="00D81CE5"/>
    <w:rsid w:val="00DA3F31"/>
    <w:rsid w:val="00DC6830"/>
    <w:rsid w:val="00DE755D"/>
    <w:rsid w:val="00DF6807"/>
    <w:rsid w:val="00E15E32"/>
    <w:rsid w:val="00E2079C"/>
    <w:rsid w:val="00E4328E"/>
    <w:rsid w:val="00E50871"/>
    <w:rsid w:val="00E512D9"/>
    <w:rsid w:val="00E634D3"/>
    <w:rsid w:val="00E72244"/>
    <w:rsid w:val="00E80A1E"/>
    <w:rsid w:val="00EB475D"/>
    <w:rsid w:val="00EB7788"/>
    <w:rsid w:val="00ED455B"/>
    <w:rsid w:val="00EE59E7"/>
    <w:rsid w:val="00EF33D7"/>
    <w:rsid w:val="00F00214"/>
    <w:rsid w:val="00F0766B"/>
    <w:rsid w:val="00F142F0"/>
    <w:rsid w:val="00F71F99"/>
    <w:rsid w:val="00F8275F"/>
    <w:rsid w:val="00F950A6"/>
    <w:rsid w:val="00F97ABE"/>
    <w:rsid w:val="00FD6A58"/>
    <w:rsid w:val="00FE7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colormru v:ext="edit" colors="#f9b93e,#fdeac3"/>
      <o:colormenu v:ext="edit" fillcolor="#fdeac3"/>
    </o:shapedefaults>
    <o:shapelayout v:ext="edit">
      <o:idmap v:ext="edit" data="1"/>
    </o:shapelayout>
  </w:shapeDefaults>
  <w:decimalSymbol w:val="."/>
  <w:listSeparator w:val=","/>
  <w14:docId w14:val="7AC54CE1"/>
  <w15:chartTrackingRefBased/>
  <w15:docId w15:val="{D03EA8EC-073D-48CC-A83F-46828EF5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871"/>
  </w:style>
  <w:style w:type="paragraph" w:styleId="Heading1">
    <w:name w:val="heading 1"/>
    <w:basedOn w:val="Normal"/>
    <w:next w:val="Normal"/>
    <w:link w:val="Heading1Char"/>
    <w:uiPriority w:val="9"/>
    <w:qFormat/>
    <w:rsid w:val="004F32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32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32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32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32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32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32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32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32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2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32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32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32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32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32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32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32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3206"/>
    <w:rPr>
      <w:rFonts w:eastAsiaTheme="majorEastAsia" w:cstheme="majorBidi"/>
      <w:color w:val="272727" w:themeColor="text1" w:themeTint="D8"/>
    </w:rPr>
  </w:style>
  <w:style w:type="paragraph" w:styleId="Title">
    <w:name w:val="Title"/>
    <w:basedOn w:val="Normal"/>
    <w:next w:val="Normal"/>
    <w:link w:val="TitleChar"/>
    <w:uiPriority w:val="10"/>
    <w:qFormat/>
    <w:rsid w:val="004F32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2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32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32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3206"/>
    <w:pPr>
      <w:spacing w:before="160"/>
      <w:jc w:val="center"/>
    </w:pPr>
    <w:rPr>
      <w:i/>
      <w:iCs/>
      <w:color w:val="404040" w:themeColor="text1" w:themeTint="BF"/>
    </w:rPr>
  </w:style>
  <w:style w:type="character" w:customStyle="1" w:styleId="QuoteChar">
    <w:name w:val="Quote Char"/>
    <w:basedOn w:val="DefaultParagraphFont"/>
    <w:link w:val="Quote"/>
    <w:uiPriority w:val="29"/>
    <w:rsid w:val="004F3206"/>
    <w:rPr>
      <w:i/>
      <w:iCs/>
      <w:color w:val="404040" w:themeColor="text1" w:themeTint="BF"/>
    </w:rPr>
  </w:style>
  <w:style w:type="paragraph" w:styleId="ListParagraph">
    <w:name w:val="List Paragraph"/>
    <w:basedOn w:val="Normal"/>
    <w:uiPriority w:val="34"/>
    <w:qFormat/>
    <w:rsid w:val="004F3206"/>
    <w:pPr>
      <w:ind w:left="720"/>
      <w:contextualSpacing/>
    </w:pPr>
  </w:style>
  <w:style w:type="character" w:styleId="IntenseEmphasis">
    <w:name w:val="Intense Emphasis"/>
    <w:basedOn w:val="DefaultParagraphFont"/>
    <w:uiPriority w:val="21"/>
    <w:qFormat/>
    <w:rsid w:val="004F3206"/>
    <w:rPr>
      <w:i/>
      <w:iCs/>
      <w:color w:val="0F4761" w:themeColor="accent1" w:themeShade="BF"/>
    </w:rPr>
  </w:style>
  <w:style w:type="paragraph" w:styleId="IntenseQuote">
    <w:name w:val="Intense Quote"/>
    <w:basedOn w:val="Normal"/>
    <w:next w:val="Normal"/>
    <w:link w:val="IntenseQuoteChar"/>
    <w:uiPriority w:val="30"/>
    <w:qFormat/>
    <w:rsid w:val="004F32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3206"/>
    <w:rPr>
      <w:i/>
      <w:iCs/>
      <w:color w:val="0F4761" w:themeColor="accent1" w:themeShade="BF"/>
    </w:rPr>
  </w:style>
  <w:style w:type="character" w:styleId="IntenseReference">
    <w:name w:val="Intense Reference"/>
    <w:basedOn w:val="DefaultParagraphFont"/>
    <w:uiPriority w:val="32"/>
    <w:qFormat/>
    <w:rsid w:val="004F3206"/>
    <w:rPr>
      <w:b/>
      <w:bCs/>
      <w:smallCaps/>
      <w:color w:val="0F4761" w:themeColor="accent1" w:themeShade="BF"/>
      <w:spacing w:val="5"/>
    </w:rPr>
  </w:style>
  <w:style w:type="character" w:styleId="Hyperlink">
    <w:name w:val="Hyperlink"/>
    <w:basedOn w:val="DefaultParagraphFont"/>
    <w:uiPriority w:val="99"/>
    <w:unhideWhenUsed/>
    <w:rsid w:val="005A3E8B"/>
    <w:rPr>
      <w:color w:val="467886" w:themeColor="hyperlink"/>
      <w:u w:val="single"/>
    </w:rPr>
  </w:style>
  <w:style w:type="character" w:styleId="UnresolvedMention">
    <w:name w:val="Unresolved Mention"/>
    <w:basedOn w:val="DefaultParagraphFont"/>
    <w:uiPriority w:val="99"/>
    <w:semiHidden/>
    <w:unhideWhenUsed/>
    <w:rsid w:val="005A3E8B"/>
    <w:rPr>
      <w:color w:val="605E5C"/>
      <w:shd w:val="clear" w:color="auto" w:fill="E1DFDD"/>
    </w:rPr>
  </w:style>
  <w:style w:type="paragraph" w:styleId="FootnoteText">
    <w:name w:val="footnote text"/>
    <w:basedOn w:val="Normal"/>
    <w:link w:val="FootnoteTextChar"/>
    <w:uiPriority w:val="99"/>
    <w:semiHidden/>
    <w:unhideWhenUsed/>
    <w:rsid w:val="006434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4E2"/>
    <w:rPr>
      <w:sz w:val="20"/>
      <w:szCs w:val="20"/>
    </w:rPr>
  </w:style>
  <w:style w:type="character" w:styleId="FootnoteReference">
    <w:name w:val="footnote reference"/>
    <w:basedOn w:val="DefaultParagraphFont"/>
    <w:uiPriority w:val="99"/>
    <w:semiHidden/>
    <w:unhideWhenUsed/>
    <w:rsid w:val="006434E2"/>
    <w:rPr>
      <w:vertAlign w:val="superscript"/>
    </w:rPr>
  </w:style>
  <w:style w:type="paragraph" w:styleId="Header">
    <w:name w:val="header"/>
    <w:basedOn w:val="Normal"/>
    <w:link w:val="HeaderChar"/>
    <w:uiPriority w:val="99"/>
    <w:unhideWhenUsed/>
    <w:rsid w:val="005B68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8EF"/>
  </w:style>
  <w:style w:type="paragraph" w:styleId="Footer">
    <w:name w:val="footer"/>
    <w:basedOn w:val="Normal"/>
    <w:link w:val="FooterChar"/>
    <w:uiPriority w:val="99"/>
    <w:unhideWhenUsed/>
    <w:rsid w:val="005B68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8EF"/>
  </w:style>
  <w:style w:type="table" w:styleId="TableGrid">
    <w:name w:val="Table Grid"/>
    <w:basedOn w:val="TableNormal"/>
    <w:uiPriority w:val="39"/>
    <w:rsid w:val="0087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oiceability.org/about-advocacy/types-of-advocacy/care-act-advocacy" TargetMode="External"/><Relationship Id="rId18" Type="http://schemas.openxmlformats.org/officeDocument/2006/relationships/hyperlink" Target="https://www.gov.uk/government/publications/people-at-the-heart-of-care-adult-social-care-reform-white-paper/people-at-the-heart-of-care-adult-social-care-refor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legislation.gov.uk/ukdsi/2014/9780111124185" TargetMode="External"/><Relationship Id="rId7" Type="http://schemas.openxmlformats.org/officeDocument/2006/relationships/settings" Target="settings.xml"/><Relationship Id="rId12" Type="http://schemas.openxmlformats.org/officeDocument/2006/relationships/hyperlink" Target="https://www.gov.uk/carers-allowance" TargetMode="External"/><Relationship Id="rId17" Type="http://schemas.openxmlformats.org/officeDocument/2006/relationships/hyperlink" Target="https://www.healthwatch.co.uk/blog/2022-09-28/getting-social-care-right-starts-good-information-and-advice" TargetMode="External"/><Relationship Id="rId25" Type="http://schemas.openxmlformats.org/officeDocument/2006/relationships/hyperlink" Target="https://www.england.nhs.uk/%20%20personalisedcare/social-prescribing/" TargetMode="External"/><Relationship Id="rId2" Type="http://schemas.openxmlformats.org/officeDocument/2006/relationships/customXml" Target="../customXml/item2.xml"/><Relationship Id="rId16" Type="http://schemas.openxmlformats.org/officeDocument/2006/relationships/hyperlink" Target="https://www.gov.uk/government/publications/care-act-statutory-guidance/care-and-support-statutory-guidance" TargetMode="External"/><Relationship Id="rId20" Type="http://schemas.openxmlformats.org/officeDocument/2006/relationships/hyperlink" Target="https://www.gov.uk/definition-of-disability-under-equality-act-2010" TargetMode="External"/><Relationship Id="rId29" Type="http://schemas.openxmlformats.org/officeDocument/2006/relationships/hyperlink" Target="http://www.healthwatch.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dass.org.uk/media/9751/adass-spring-survey-2023-final-web-version.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watch.co.uk/blog/2023-12-07/why-are-we-calling-changes-social-care" TargetMode="External"/><Relationship Id="rId23" Type="http://schemas.openxmlformats.org/officeDocument/2006/relationships/hyperlink" Target="https://digital.nhs.uk/data-and-information/publications/statistical/adult-social-care-activity-and-finance-report/2022-23" TargetMode="External"/><Relationship Id="rId28" Type="http://schemas.openxmlformats.org/officeDocument/2006/relationships/hyperlink" Target="https://www.skillsforcare.org.uk/Adult-Social-Care-Workforce-Data/Workforce-intelligence/publications/national-information/The-state-of-the-adult-social-care-sector-and-workforce-in-England.aspx" TargetMode="External"/><Relationship Id="rId10" Type="http://schemas.openxmlformats.org/officeDocument/2006/relationships/endnotes" Target="endnotes.xml"/><Relationship Id="rId19" Type="http://schemas.openxmlformats.org/officeDocument/2006/relationships/hyperlink" Target="https://digital.nhs.uk/data-and-information/publications/statistical/adult-social-care-activity-and-finance-report/2022-23"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nhs.uk/data-and-information/publications/statistical/adult-social-care-activity-and-finance-report/2022-23" TargetMode="External"/><Relationship Id="rId22" Type="http://schemas.openxmlformats.org/officeDocument/2006/relationships/hyperlink" Target="https://www.ons.gov.uk/peoplepopulationandcommunity/healthandsocialcare/socialcare/bulletins/unpaidcareexpectancyandhealthoutcomesofunpaidcarersengland/april2024" TargetMode="External"/><Relationship Id="rId27" Type="http://schemas.openxmlformats.org/officeDocument/2006/relationships/hyperlink" Target="https://www.local.gov.uk/our-support/partners-care-and-health/working-people/adult-social-care-information-and-advice" TargetMode="External"/><Relationship Id="rId30" Type="http://schemas.openxmlformats.org/officeDocument/2006/relationships/hyperlink" Target="mailto:enquiries@healthwatch.co.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avanta.com/eu/knowledge-centre/poll/leonard-cheshire-disabled-adults-polling/" TargetMode="External"/><Relationship Id="rId1" Type="http://schemas.openxmlformats.org/officeDocument/2006/relationships/hyperlink" Target="https://digital.nhs.uk/data-and-information/publications/statistical/adult-social-care-activity-and-finance-report/2022-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8" ma:contentTypeDescription="Create a new document." ma:contentTypeScope="" ma:versionID="60f341fb76e1bb7de65c0738cb83bd40">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564c8a04f7490a80ceb5c6da9fd3cb0d"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ed6bee-b0a9-4723-beec-e3f9470f5975}"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97441b-d3fe-4788-8629-aff52d38f515">
      <Terms xmlns="http://schemas.microsoft.com/office/infopath/2007/PartnerControls"/>
    </lcf76f155ced4ddcb4097134ff3c332f>
    <TaxCatchAll xmlns="1d162527-c308-4a98-98b8-9e726c57dd8b" xsi:nil="true"/>
    <SharedWithUsers xmlns="1d162527-c308-4a98-98b8-9e726c57dd8b">
      <UserInfo>
        <DisplayName>Benedict Knox</DisplayName>
        <AccountId>17</AccountId>
        <AccountType/>
      </UserInfo>
      <UserInfo>
        <DisplayName>Timothy Cohen</DisplayName>
        <AccountId>1397</AccountId>
        <AccountType/>
      </UserInfo>
      <UserInfo>
        <DisplayName>Anna Galandzij</DisplayName>
        <AccountId>817</AccountId>
        <AccountType/>
      </UserInfo>
    </SharedWithUsers>
  </documentManagement>
</p:properties>
</file>

<file path=customXml/itemProps1.xml><?xml version="1.0" encoding="utf-8"?>
<ds:datastoreItem xmlns:ds="http://schemas.openxmlformats.org/officeDocument/2006/customXml" ds:itemID="{F1427163-5D93-4AB8-906F-889607C3413B}">
  <ds:schemaRefs>
    <ds:schemaRef ds:uri="http://schemas.microsoft.com/sharepoint/v3/contenttype/forms"/>
  </ds:schemaRefs>
</ds:datastoreItem>
</file>

<file path=customXml/itemProps2.xml><?xml version="1.0" encoding="utf-8"?>
<ds:datastoreItem xmlns:ds="http://schemas.openxmlformats.org/officeDocument/2006/customXml" ds:itemID="{BBBA32A1-00D4-4B87-B3EA-509848317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732564-CD65-4ACC-84CF-31261BD04462}">
  <ds:schemaRefs>
    <ds:schemaRef ds:uri="http://schemas.openxmlformats.org/officeDocument/2006/bibliography"/>
  </ds:schemaRefs>
</ds:datastoreItem>
</file>

<file path=customXml/itemProps4.xml><?xml version="1.0" encoding="utf-8"?>
<ds:datastoreItem xmlns:ds="http://schemas.openxmlformats.org/officeDocument/2006/customXml" ds:itemID="{546153B8-DC60-4057-81EB-5D18ECF3942D}">
  <ds:schemaRefs>
    <ds:schemaRef ds:uri="http://schemas.microsoft.com/office/2006/documentManagement/types"/>
    <ds:schemaRef ds:uri="http://purl.org/dc/dcmitype/"/>
    <ds:schemaRef ds:uri="http://purl.org/dc/elements/1.1/"/>
    <ds:schemaRef ds:uri="http://purl.org/dc/terms/"/>
    <ds:schemaRef ds:uri="c497441b-d3fe-4788-8629-aff52d38f515"/>
    <ds:schemaRef ds:uri="http://www.w3.org/XML/1998/namespace"/>
    <ds:schemaRef ds:uri="1d162527-c308-4a98-98b8-9e726c57dd8b"/>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82</Pages>
  <Words>6837</Words>
  <Characters>38973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Care Quality Commission</Company>
  <LinksUpToDate>false</LinksUpToDate>
  <CharactersWithSpaces>45719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Goodall</dc:creator>
  <cp:keywords/>
  <dc:description/>
  <cp:lastModifiedBy>Benedict Knox</cp:lastModifiedBy>
  <cp:revision>4</cp:revision>
  <dcterms:created xsi:type="dcterms:W3CDTF">2024-07-16T16:53:00Z</dcterms:created>
  <dcterms:modified xsi:type="dcterms:W3CDTF">2024-07-16T16:55:00Z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bd353bf5-7c53-4f75-8085-ca790d2ab63b</vt:lpwstr>
  </property>
  <property fmtid="{D5CDD505-2E9C-101B-9397-08002B2CF9AE}" pid="3" name="ContentTypeId">
    <vt:lpwstr>0x010100480EA4E9A0D10A4B86B174D08978D5EB</vt:lpwstr>
  </property>
  <property fmtid="{D5CDD505-2E9C-101B-9397-08002B2CF9AE}" pid="4" name="MediaServiceImageTags">
    <vt:lpwstr/>
  </property>
</Properties>
</file>